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5CDD" w14:textId="77777777" w:rsidR="00563FFE" w:rsidRPr="009E7E6C" w:rsidRDefault="00563FFE" w:rsidP="00563FFE">
      <w:pPr>
        <w:autoSpaceDE w:val="0"/>
        <w:autoSpaceDN w:val="0"/>
        <w:adjustRightInd w:val="0"/>
        <w:spacing w:after="0" w:line="240" w:lineRule="auto"/>
        <w:rPr>
          <w:rFonts w:ascii="Arial" w:hAnsi="Arial" w:cs="Arial"/>
          <w:sz w:val="20"/>
          <w:szCs w:val="20"/>
        </w:rPr>
      </w:pPr>
    </w:p>
    <w:tbl>
      <w:tblPr>
        <w:tblStyle w:val="Tabelraster"/>
        <w:tblW w:w="0" w:type="auto"/>
        <w:tblLook w:val="04A0" w:firstRow="1" w:lastRow="0" w:firstColumn="1" w:lastColumn="0" w:noHBand="0" w:noVBand="1"/>
      </w:tblPr>
      <w:tblGrid>
        <w:gridCol w:w="4583"/>
        <w:gridCol w:w="4583"/>
      </w:tblGrid>
      <w:tr w:rsidR="00563FFE" w:rsidRPr="009E7E6C" w14:paraId="146601EE" w14:textId="77777777" w:rsidTr="00556AE4">
        <w:tc>
          <w:tcPr>
            <w:tcW w:w="4583" w:type="dxa"/>
          </w:tcPr>
          <w:p w14:paraId="66884E3E" w14:textId="77777777" w:rsidR="00563FFE" w:rsidRPr="009E7E6C" w:rsidRDefault="00563FFE" w:rsidP="00556AE4">
            <w:pPr>
              <w:autoSpaceDE w:val="0"/>
              <w:autoSpaceDN w:val="0"/>
              <w:adjustRightInd w:val="0"/>
              <w:rPr>
                <w:rFonts w:ascii="Arial" w:hAnsi="Arial" w:cs="Arial"/>
                <w:b/>
                <w:sz w:val="20"/>
                <w:szCs w:val="20"/>
              </w:rPr>
            </w:pPr>
            <w:r w:rsidRPr="009E7E6C">
              <w:rPr>
                <w:rFonts w:ascii="Arial" w:hAnsi="Arial" w:cs="Arial"/>
                <w:b/>
                <w:sz w:val="20"/>
                <w:szCs w:val="20"/>
              </w:rPr>
              <w:t>Versies</w:t>
            </w:r>
          </w:p>
        </w:tc>
        <w:tc>
          <w:tcPr>
            <w:tcW w:w="4583" w:type="dxa"/>
          </w:tcPr>
          <w:p w14:paraId="162E9710" w14:textId="77777777" w:rsidR="00563FFE" w:rsidRPr="009E7E6C" w:rsidRDefault="00563FFE" w:rsidP="00556AE4">
            <w:pPr>
              <w:autoSpaceDE w:val="0"/>
              <w:autoSpaceDN w:val="0"/>
              <w:adjustRightInd w:val="0"/>
              <w:rPr>
                <w:rFonts w:ascii="Arial" w:hAnsi="Arial" w:cs="Arial"/>
                <w:b/>
                <w:sz w:val="20"/>
                <w:szCs w:val="20"/>
              </w:rPr>
            </w:pPr>
            <w:r w:rsidRPr="009E7E6C">
              <w:rPr>
                <w:rFonts w:ascii="Arial" w:hAnsi="Arial" w:cs="Arial"/>
                <w:b/>
                <w:sz w:val="20"/>
                <w:szCs w:val="20"/>
              </w:rPr>
              <w:t>Datum</w:t>
            </w:r>
          </w:p>
        </w:tc>
      </w:tr>
      <w:tr w:rsidR="00563FFE" w:rsidRPr="009E7E6C" w14:paraId="0C43D5F4" w14:textId="77777777" w:rsidTr="00556AE4">
        <w:tc>
          <w:tcPr>
            <w:tcW w:w="4583" w:type="dxa"/>
          </w:tcPr>
          <w:p w14:paraId="2864B505" w14:textId="77777777" w:rsidR="00563FFE" w:rsidRPr="009E7E6C" w:rsidRDefault="00563FFE" w:rsidP="00556AE4">
            <w:pPr>
              <w:autoSpaceDE w:val="0"/>
              <w:autoSpaceDN w:val="0"/>
              <w:adjustRightInd w:val="0"/>
              <w:rPr>
                <w:rFonts w:ascii="Arial" w:hAnsi="Arial" w:cs="Arial"/>
                <w:sz w:val="20"/>
                <w:szCs w:val="20"/>
              </w:rPr>
            </w:pPr>
            <w:r w:rsidRPr="009E7E6C">
              <w:rPr>
                <w:rFonts w:ascii="Arial" w:hAnsi="Arial" w:cs="Arial"/>
                <w:sz w:val="20"/>
                <w:szCs w:val="20"/>
              </w:rPr>
              <w:t>Complete versie goedgekeurd</w:t>
            </w:r>
          </w:p>
        </w:tc>
        <w:tc>
          <w:tcPr>
            <w:tcW w:w="4583" w:type="dxa"/>
          </w:tcPr>
          <w:p w14:paraId="3A814514" w14:textId="77777777" w:rsidR="00563FFE" w:rsidRPr="009E7E6C" w:rsidRDefault="00563FFE" w:rsidP="00556AE4">
            <w:pPr>
              <w:autoSpaceDE w:val="0"/>
              <w:autoSpaceDN w:val="0"/>
              <w:adjustRightInd w:val="0"/>
              <w:rPr>
                <w:rFonts w:ascii="Arial" w:hAnsi="Arial" w:cs="Arial"/>
                <w:sz w:val="20"/>
                <w:szCs w:val="20"/>
              </w:rPr>
            </w:pPr>
            <w:r w:rsidRPr="009E7E6C">
              <w:rPr>
                <w:rFonts w:ascii="Arial" w:hAnsi="Arial" w:cs="Arial"/>
                <w:sz w:val="20"/>
                <w:szCs w:val="20"/>
              </w:rPr>
              <w:t>Ledenvergadering 29 januari 2010</w:t>
            </w:r>
          </w:p>
        </w:tc>
      </w:tr>
      <w:tr w:rsidR="00563FFE" w:rsidRPr="009E7E6C" w14:paraId="63769F95" w14:textId="77777777" w:rsidTr="00556AE4">
        <w:tc>
          <w:tcPr>
            <w:tcW w:w="4583" w:type="dxa"/>
          </w:tcPr>
          <w:p w14:paraId="2173A245" w14:textId="77777777" w:rsidR="00563FFE" w:rsidRPr="009E7E6C" w:rsidRDefault="00432A42" w:rsidP="00556AE4">
            <w:pPr>
              <w:autoSpaceDE w:val="0"/>
              <w:autoSpaceDN w:val="0"/>
              <w:adjustRightInd w:val="0"/>
              <w:rPr>
                <w:rFonts w:ascii="Arial" w:hAnsi="Arial" w:cs="Arial"/>
                <w:sz w:val="20"/>
                <w:szCs w:val="20"/>
              </w:rPr>
            </w:pPr>
            <w:r w:rsidRPr="009E7E6C">
              <w:rPr>
                <w:rFonts w:ascii="Arial" w:hAnsi="Arial" w:cs="Arial"/>
                <w:sz w:val="20"/>
                <w:szCs w:val="20"/>
              </w:rPr>
              <w:t>Wijzi</w:t>
            </w:r>
            <w:r w:rsidR="00563FFE" w:rsidRPr="009E7E6C">
              <w:rPr>
                <w:rFonts w:ascii="Arial" w:hAnsi="Arial" w:cs="Arial"/>
                <w:sz w:val="20"/>
                <w:szCs w:val="20"/>
              </w:rPr>
              <w:t>ging: KMD leden melden zich zelf aan voor wedstrijden</w:t>
            </w:r>
          </w:p>
        </w:tc>
        <w:tc>
          <w:tcPr>
            <w:tcW w:w="4583" w:type="dxa"/>
          </w:tcPr>
          <w:p w14:paraId="6C25067B" w14:textId="77777777" w:rsidR="00563FFE" w:rsidRPr="009E7E6C" w:rsidRDefault="00563FFE" w:rsidP="00556AE4">
            <w:pPr>
              <w:autoSpaceDE w:val="0"/>
              <w:autoSpaceDN w:val="0"/>
              <w:adjustRightInd w:val="0"/>
              <w:rPr>
                <w:rFonts w:ascii="Arial" w:hAnsi="Arial" w:cs="Arial"/>
                <w:sz w:val="20"/>
                <w:szCs w:val="20"/>
              </w:rPr>
            </w:pPr>
            <w:r w:rsidRPr="009E7E6C">
              <w:rPr>
                <w:rFonts w:ascii="Arial" w:hAnsi="Arial" w:cs="Arial"/>
                <w:sz w:val="20"/>
                <w:szCs w:val="20"/>
              </w:rPr>
              <w:t xml:space="preserve">Ledenvergadering </w:t>
            </w:r>
            <w:r w:rsidR="003B3890" w:rsidRPr="009E7E6C">
              <w:rPr>
                <w:rFonts w:ascii="Arial" w:hAnsi="Arial" w:cs="Arial"/>
                <w:sz w:val="20"/>
                <w:szCs w:val="20"/>
              </w:rPr>
              <w:t xml:space="preserve">27 </w:t>
            </w:r>
            <w:r w:rsidRPr="009E7E6C">
              <w:rPr>
                <w:rFonts w:ascii="Arial" w:hAnsi="Arial" w:cs="Arial"/>
                <w:sz w:val="20"/>
                <w:szCs w:val="20"/>
              </w:rPr>
              <w:t>januari 2012</w:t>
            </w:r>
          </w:p>
        </w:tc>
      </w:tr>
      <w:tr w:rsidR="00432A42" w:rsidRPr="009E7E6C" w14:paraId="4A2A5539" w14:textId="77777777" w:rsidTr="00556AE4">
        <w:tc>
          <w:tcPr>
            <w:tcW w:w="4583" w:type="dxa"/>
          </w:tcPr>
          <w:p w14:paraId="58D4FD8E" w14:textId="77777777" w:rsidR="00432A42" w:rsidRPr="009E7E6C" w:rsidRDefault="00432A42" w:rsidP="00556AE4">
            <w:pPr>
              <w:autoSpaceDE w:val="0"/>
              <w:autoSpaceDN w:val="0"/>
              <w:adjustRightInd w:val="0"/>
              <w:rPr>
                <w:rFonts w:ascii="Arial" w:hAnsi="Arial" w:cs="Arial"/>
                <w:sz w:val="20"/>
                <w:szCs w:val="20"/>
              </w:rPr>
            </w:pPr>
            <w:r w:rsidRPr="009E7E6C">
              <w:rPr>
                <w:rFonts w:ascii="Arial" w:hAnsi="Arial" w:cs="Arial"/>
                <w:sz w:val="20"/>
                <w:szCs w:val="20"/>
              </w:rPr>
              <w:t>Contributie wordt voortaan via automatische incasso geïnd</w:t>
            </w:r>
          </w:p>
        </w:tc>
        <w:tc>
          <w:tcPr>
            <w:tcW w:w="4583" w:type="dxa"/>
          </w:tcPr>
          <w:p w14:paraId="7E101609" w14:textId="77777777" w:rsidR="00432A42" w:rsidRPr="009E7E6C" w:rsidRDefault="00AA40D2" w:rsidP="00556AE4">
            <w:pPr>
              <w:autoSpaceDE w:val="0"/>
              <w:autoSpaceDN w:val="0"/>
              <w:adjustRightInd w:val="0"/>
              <w:rPr>
                <w:rFonts w:ascii="Arial" w:hAnsi="Arial" w:cs="Arial"/>
                <w:sz w:val="20"/>
                <w:szCs w:val="20"/>
              </w:rPr>
            </w:pPr>
            <w:r w:rsidRPr="009E7E6C">
              <w:rPr>
                <w:rFonts w:ascii="Arial" w:hAnsi="Arial" w:cs="Arial"/>
                <w:sz w:val="20"/>
                <w:szCs w:val="20"/>
              </w:rPr>
              <w:t xml:space="preserve">Ledenvergadering 9 november </w:t>
            </w:r>
            <w:r w:rsidR="00432A42" w:rsidRPr="009E7E6C">
              <w:rPr>
                <w:rFonts w:ascii="Arial" w:hAnsi="Arial" w:cs="Arial"/>
                <w:sz w:val="20"/>
                <w:szCs w:val="20"/>
              </w:rPr>
              <w:t>2012</w:t>
            </w:r>
          </w:p>
        </w:tc>
      </w:tr>
      <w:tr w:rsidR="00452FBB" w:rsidRPr="009E7E6C" w14:paraId="2D677CC6" w14:textId="77777777" w:rsidTr="00556AE4">
        <w:tc>
          <w:tcPr>
            <w:tcW w:w="4583" w:type="dxa"/>
          </w:tcPr>
          <w:p w14:paraId="55145295" w14:textId="77777777" w:rsidR="00452FBB" w:rsidRPr="009E7E6C" w:rsidRDefault="00452FBB" w:rsidP="00556AE4">
            <w:pPr>
              <w:autoSpaceDE w:val="0"/>
              <w:autoSpaceDN w:val="0"/>
              <w:adjustRightInd w:val="0"/>
              <w:rPr>
                <w:rFonts w:ascii="Arial" w:hAnsi="Arial" w:cs="Arial"/>
                <w:sz w:val="20"/>
                <w:szCs w:val="20"/>
              </w:rPr>
            </w:pPr>
            <w:r w:rsidRPr="009E7E6C">
              <w:rPr>
                <w:rFonts w:ascii="Arial" w:hAnsi="Arial" w:cs="Arial"/>
                <w:sz w:val="20"/>
                <w:szCs w:val="20"/>
              </w:rPr>
              <w:t>Contributiebedrag aangepast</w:t>
            </w:r>
          </w:p>
        </w:tc>
        <w:tc>
          <w:tcPr>
            <w:tcW w:w="4583" w:type="dxa"/>
          </w:tcPr>
          <w:p w14:paraId="07B10708" w14:textId="77777777" w:rsidR="00452FBB" w:rsidRPr="009E7E6C" w:rsidRDefault="00452FBB" w:rsidP="00556AE4">
            <w:pPr>
              <w:autoSpaceDE w:val="0"/>
              <w:autoSpaceDN w:val="0"/>
              <w:adjustRightInd w:val="0"/>
              <w:rPr>
                <w:rFonts w:ascii="Arial" w:hAnsi="Arial" w:cs="Arial"/>
                <w:sz w:val="20"/>
                <w:szCs w:val="20"/>
              </w:rPr>
            </w:pPr>
            <w:r w:rsidRPr="009E7E6C">
              <w:rPr>
                <w:rFonts w:ascii="Arial" w:hAnsi="Arial" w:cs="Arial"/>
                <w:sz w:val="20"/>
                <w:szCs w:val="20"/>
              </w:rPr>
              <w:t>Ledenvergadering 9 november 2012</w:t>
            </w:r>
          </w:p>
        </w:tc>
      </w:tr>
      <w:tr w:rsidR="00E426A0" w:rsidRPr="009E7E6C" w14:paraId="0ADCA16A" w14:textId="77777777" w:rsidTr="00556AE4">
        <w:tc>
          <w:tcPr>
            <w:tcW w:w="4583" w:type="dxa"/>
          </w:tcPr>
          <w:p w14:paraId="762A7A9D" w14:textId="77777777" w:rsidR="00E426A0" w:rsidRPr="009E7E6C" w:rsidRDefault="00E426A0" w:rsidP="00556AE4">
            <w:pPr>
              <w:autoSpaceDE w:val="0"/>
              <w:autoSpaceDN w:val="0"/>
              <w:adjustRightInd w:val="0"/>
              <w:rPr>
                <w:rFonts w:ascii="Arial" w:hAnsi="Arial" w:cs="Arial"/>
                <w:sz w:val="20"/>
                <w:szCs w:val="20"/>
              </w:rPr>
            </w:pPr>
            <w:r>
              <w:rPr>
                <w:rFonts w:ascii="Arial" w:hAnsi="Arial" w:cs="Arial"/>
                <w:sz w:val="20"/>
                <w:szCs w:val="20"/>
              </w:rPr>
              <w:t>Toevoeging startkaartleden</w:t>
            </w:r>
          </w:p>
        </w:tc>
        <w:tc>
          <w:tcPr>
            <w:tcW w:w="4583" w:type="dxa"/>
          </w:tcPr>
          <w:p w14:paraId="56AECC33" w14:textId="77777777" w:rsidR="00E426A0" w:rsidRPr="009E7E6C" w:rsidRDefault="00E426A0" w:rsidP="00556AE4">
            <w:pPr>
              <w:autoSpaceDE w:val="0"/>
              <w:autoSpaceDN w:val="0"/>
              <w:adjustRightInd w:val="0"/>
              <w:rPr>
                <w:rFonts w:ascii="Arial" w:hAnsi="Arial" w:cs="Arial"/>
                <w:sz w:val="20"/>
                <w:szCs w:val="20"/>
              </w:rPr>
            </w:pPr>
            <w:r>
              <w:rPr>
                <w:rFonts w:ascii="Arial" w:hAnsi="Arial" w:cs="Arial"/>
                <w:sz w:val="20"/>
                <w:szCs w:val="20"/>
              </w:rPr>
              <w:t>Ledenvergadering 31 januari 2014</w:t>
            </w:r>
          </w:p>
        </w:tc>
      </w:tr>
      <w:tr w:rsidR="00FF4A0F" w:rsidRPr="009E7E6C" w14:paraId="3E95227F" w14:textId="77777777" w:rsidTr="00556AE4">
        <w:tc>
          <w:tcPr>
            <w:tcW w:w="4583" w:type="dxa"/>
          </w:tcPr>
          <w:p w14:paraId="4D290DAA" w14:textId="77777777" w:rsidR="00FF4A0F" w:rsidRPr="009E7E6C" w:rsidRDefault="00FF4A0F" w:rsidP="00A3540A">
            <w:pPr>
              <w:autoSpaceDE w:val="0"/>
              <w:autoSpaceDN w:val="0"/>
              <w:adjustRightInd w:val="0"/>
              <w:rPr>
                <w:rFonts w:ascii="Arial" w:hAnsi="Arial" w:cs="Arial"/>
                <w:sz w:val="20"/>
                <w:szCs w:val="20"/>
              </w:rPr>
            </w:pPr>
            <w:r w:rsidRPr="009E7E6C">
              <w:rPr>
                <w:rFonts w:ascii="Arial" w:hAnsi="Arial" w:cs="Arial"/>
                <w:sz w:val="20"/>
                <w:szCs w:val="20"/>
              </w:rPr>
              <w:t>Contributiebedrag aangepast</w:t>
            </w:r>
          </w:p>
        </w:tc>
        <w:tc>
          <w:tcPr>
            <w:tcW w:w="4583" w:type="dxa"/>
          </w:tcPr>
          <w:p w14:paraId="3AFE0867" w14:textId="77777777" w:rsidR="00FF4A0F" w:rsidRPr="009E7E6C" w:rsidRDefault="00FF4A0F" w:rsidP="00A3540A">
            <w:pPr>
              <w:autoSpaceDE w:val="0"/>
              <w:autoSpaceDN w:val="0"/>
              <w:adjustRightInd w:val="0"/>
              <w:rPr>
                <w:rFonts w:ascii="Arial" w:hAnsi="Arial" w:cs="Arial"/>
                <w:sz w:val="20"/>
                <w:szCs w:val="20"/>
              </w:rPr>
            </w:pPr>
            <w:r>
              <w:rPr>
                <w:rFonts w:ascii="Arial" w:hAnsi="Arial" w:cs="Arial"/>
                <w:sz w:val="20"/>
                <w:szCs w:val="20"/>
              </w:rPr>
              <w:t>Ledenvergadering 29 januari 2016</w:t>
            </w:r>
          </w:p>
        </w:tc>
      </w:tr>
      <w:tr w:rsidR="00FD1A3D" w:rsidRPr="009E7E6C" w14:paraId="072145BE" w14:textId="77777777" w:rsidTr="00556AE4">
        <w:tc>
          <w:tcPr>
            <w:tcW w:w="4583" w:type="dxa"/>
          </w:tcPr>
          <w:p w14:paraId="4A68077A" w14:textId="740B5F8F" w:rsidR="00FD1A3D" w:rsidRPr="009E7E6C" w:rsidRDefault="00FD1A3D" w:rsidP="00A3540A">
            <w:pPr>
              <w:autoSpaceDE w:val="0"/>
              <w:autoSpaceDN w:val="0"/>
              <w:adjustRightInd w:val="0"/>
              <w:rPr>
                <w:rFonts w:ascii="Arial" w:hAnsi="Arial" w:cs="Arial"/>
                <w:sz w:val="20"/>
                <w:szCs w:val="20"/>
              </w:rPr>
            </w:pPr>
            <w:r>
              <w:rPr>
                <w:rFonts w:ascii="Arial" w:hAnsi="Arial" w:cs="Arial"/>
                <w:sz w:val="20"/>
                <w:szCs w:val="20"/>
              </w:rPr>
              <w:t>Onderverdeling rijdende leden in lessend en niet-lessend, inclusief gewijzigde contributie</w:t>
            </w:r>
            <w:r w:rsidR="00F502BC">
              <w:rPr>
                <w:rFonts w:ascii="Arial" w:hAnsi="Arial" w:cs="Arial"/>
                <w:sz w:val="20"/>
                <w:szCs w:val="20"/>
              </w:rPr>
              <w:t>bedragen</w:t>
            </w:r>
          </w:p>
        </w:tc>
        <w:tc>
          <w:tcPr>
            <w:tcW w:w="4583" w:type="dxa"/>
          </w:tcPr>
          <w:p w14:paraId="13F3B2DB" w14:textId="057B6D6A" w:rsidR="00FD1A3D" w:rsidRDefault="00FD1A3D" w:rsidP="00A3540A">
            <w:pPr>
              <w:autoSpaceDE w:val="0"/>
              <w:autoSpaceDN w:val="0"/>
              <w:adjustRightInd w:val="0"/>
              <w:rPr>
                <w:rFonts w:ascii="Arial" w:hAnsi="Arial" w:cs="Arial"/>
                <w:sz w:val="20"/>
                <w:szCs w:val="20"/>
              </w:rPr>
            </w:pPr>
            <w:r>
              <w:rPr>
                <w:rFonts w:ascii="Arial" w:hAnsi="Arial" w:cs="Arial"/>
                <w:sz w:val="20"/>
                <w:szCs w:val="20"/>
              </w:rPr>
              <w:t>Ledenvergadering 9 februari 2024</w:t>
            </w:r>
          </w:p>
        </w:tc>
      </w:tr>
    </w:tbl>
    <w:p w14:paraId="7A593C1F" w14:textId="77777777" w:rsidR="00563FFE" w:rsidRPr="009E7E6C" w:rsidRDefault="00563FFE" w:rsidP="00563FFE">
      <w:pPr>
        <w:autoSpaceDE w:val="0"/>
        <w:autoSpaceDN w:val="0"/>
        <w:adjustRightInd w:val="0"/>
        <w:spacing w:after="0" w:line="240" w:lineRule="auto"/>
        <w:rPr>
          <w:rFonts w:ascii="Arial" w:hAnsi="Arial" w:cs="Arial"/>
          <w:sz w:val="20"/>
          <w:szCs w:val="20"/>
        </w:rPr>
      </w:pPr>
    </w:p>
    <w:p w14:paraId="4C64773C" w14:textId="77777777" w:rsidR="00A27765" w:rsidRPr="009E7E6C" w:rsidRDefault="00A27765" w:rsidP="00A27765">
      <w:pPr>
        <w:autoSpaceDE w:val="0"/>
        <w:autoSpaceDN w:val="0"/>
        <w:adjustRightInd w:val="0"/>
        <w:spacing w:after="0" w:line="240" w:lineRule="auto"/>
        <w:rPr>
          <w:rFonts w:ascii="Arial" w:hAnsi="Arial" w:cs="Arial"/>
          <w:b/>
          <w:bCs/>
          <w:sz w:val="32"/>
          <w:szCs w:val="32"/>
        </w:rPr>
      </w:pPr>
      <w:r w:rsidRPr="009E7E6C">
        <w:rPr>
          <w:rFonts w:ascii="Arial" w:hAnsi="Arial" w:cs="Arial"/>
          <w:b/>
          <w:bCs/>
          <w:sz w:val="32"/>
          <w:szCs w:val="32"/>
        </w:rPr>
        <w:t>Huishoudelijk reglement</w:t>
      </w:r>
    </w:p>
    <w:p w14:paraId="453F09F2"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Dit huishoudelijk reglement is opgesteld met inachtneming van artikel 20 van de statuten en vastgesteld in de ledenvergadering op 29 januari 2010.</w:t>
      </w:r>
    </w:p>
    <w:p w14:paraId="1E6D57E4" w14:textId="77777777" w:rsidR="00A27765" w:rsidRPr="009E7E6C" w:rsidRDefault="00A27765" w:rsidP="00A27765">
      <w:pPr>
        <w:autoSpaceDE w:val="0"/>
        <w:autoSpaceDN w:val="0"/>
        <w:adjustRightInd w:val="0"/>
        <w:spacing w:after="0" w:line="240" w:lineRule="auto"/>
        <w:rPr>
          <w:rFonts w:ascii="Arial" w:hAnsi="Arial" w:cs="Arial"/>
          <w:b/>
          <w:bCs/>
          <w:i/>
          <w:iCs/>
          <w:sz w:val="28"/>
          <w:szCs w:val="28"/>
        </w:rPr>
      </w:pPr>
    </w:p>
    <w:p w14:paraId="63D18A89" w14:textId="77777777" w:rsidR="00A27765" w:rsidRPr="009E7E6C" w:rsidRDefault="00A27765" w:rsidP="00A27765">
      <w:pPr>
        <w:autoSpaceDE w:val="0"/>
        <w:autoSpaceDN w:val="0"/>
        <w:adjustRightInd w:val="0"/>
        <w:spacing w:after="0" w:line="240" w:lineRule="auto"/>
        <w:rPr>
          <w:rFonts w:ascii="Arial" w:hAnsi="Arial" w:cs="Arial"/>
          <w:b/>
          <w:bCs/>
          <w:i/>
          <w:iCs/>
          <w:sz w:val="28"/>
          <w:szCs w:val="28"/>
        </w:rPr>
      </w:pPr>
      <w:r w:rsidRPr="009E7E6C">
        <w:rPr>
          <w:rFonts w:ascii="Arial" w:hAnsi="Arial" w:cs="Arial"/>
          <w:b/>
          <w:bCs/>
          <w:i/>
          <w:iCs/>
          <w:sz w:val="28"/>
          <w:szCs w:val="28"/>
        </w:rPr>
        <w:t>Artikel 1 - Begripsbepalingen</w:t>
      </w:r>
    </w:p>
    <w:p w14:paraId="78BC9942"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Vereniging:</w:t>
      </w:r>
    </w:p>
    <w:p w14:paraId="765083F7"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 xml:space="preserve">L.R. </w:t>
      </w:r>
      <w:proofErr w:type="spellStart"/>
      <w:r w:rsidRPr="009E7E6C">
        <w:rPr>
          <w:rFonts w:ascii="Arial" w:hAnsi="Arial" w:cs="Arial"/>
          <w:sz w:val="20"/>
          <w:szCs w:val="20"/>
        </w:rPr>
        <w:t>Nunspeetse</w:t>
      </w:r>
      <w:proofErr w:type="spellEnd"/>
      <w:r w:rsidRPr="009E7E6C">
        <w:rPr>
          <w:rFonts w:ascii="Arial" w:hAnsi="Arial" w:cs="Arial"/>
          <w:sz w:val="20"/>
          <w:szCs w:val="20"/>
        </w:rPr>
        <w:t xml:space="preserve"> Ruiterclub/ P.C. Klein Maar Dapper (statuten art. 1, lid 1), gevestigd te Nunspeet, hierna te noemen: de vereniging of te noemen NRC/KMD.</w:t>
      </w:r>
    </w:p>
    <w:p w14:paraId="09E398D7"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Bestuur:</w:t>
      </w:r>
    </w:p>
    <w:p w14:paraId="7B6B1830" w14:textId="77777777" w:rsidR="00A27765" w:rsidRPr="009E7E6C" w:rsidRDefault="00A27765" w:rsidP="00A27765">
      <w:pPr>
        <w:autoSpaceDE w:val="0"/>
        <w:autoSpaceDN w:val="0"/>
        <w:adjustRightInd w:val="0"/>
        <w:spacing w:after="0" w:line="240" w:lineRule="auto"/>
        <w:ind w:firstLine="708"/>
        <w:rPr>
          <w:rFonts w:ascii="Arial" w:hAnsi="Arial" w:cs="Arial"/>
          <w:sz w:val="20"/>
          <w:szCs w:val="20"/>
        </w:rPr>
      </w:pPr>
      <w:r w:rsidRPr="009E7E6C">
        <w:rPr>
          <w:rFonts w:ascii="Arial" w:hAnsi="Arial" w:cs="Arial"/>
          <w:sz w:val="20"/>
          <w:szCs w:val="20"/>
        </w:rPr>
        <w:t>Het bestuur van de hierboven genoemde vereniging, hierna te noemen: het bestuur.</w:t>
      </w:r>
    </w:p>
    <w:p w14:paraId="568BF075"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Rijlessen in groepsverband:</w:t>
      </w:r>
    </w:p>
    <w:p w14:paraId="51949EA1"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Het in verenigingsverband georganiseerde onderricht in groepsverband inzake dressuurspringlessen,(statuten art. 2 lid b), hierna te noemen: rijlessen in groepsverband.</w:t>
      </w:r>
    </w:p>
    <w:p w14:paraId="4D96766E"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Verenigingsaccommodatie:</w:t>
      </w:r>
    </w:p>
    <w:p w14:paraId="204A420A"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 xml:space="preserve">De ruitersportaccommodatie, gelegen aan het </w:t>
      </w:r>
      <w:proofErr w:type="spellStart"/>
      <w:r w:rsidRPr="009E7E6C">
        <w:rPr>
          <w:rFonts w:ascii="Arial" w:hAnsi="Arial" w:cs="Arial"/>
          <w:sz w:val="20"/>
          <w:szCs w:val="20"/>
        </w:rPr>
        <w:t>Wezenland</w:t>
      </w:r>
      <w:proofErr w:type="spellEnd"/>
      <w:r w:rsidRPr="009E7E6C">
        <w:rPr>
          <w:rFonts w:ascii="Arial" w:hAnsi="Arial" w:cs="Arial"/>
          <w:sz w:val="20"/>
          <w:szCs w:val="20"/>
        </w:rPr>
        <w:t xml:space="preserve"> 39 te Nunspeet, welke bestaat uit een buiten gesitueerde s</w:t>
      </w:r>
      <w:r w:rsidR="003865EC">
        <w:rPr>
          <w:rFonts w:ascii="Arial" w:hAnsi="Arial" w:cs="Arial"/>
          <w:sz w:val="20"/>
          <w:szCs w:val="20"/>
        </w:rPr>
        <w:t xml:space="preserve">pringweide, </w:t>
      </w:r>
      <w:proofErr w:type="spellStart"/>
      <w:r w:rsidR="003865EC">
        <w:rPr>
          <w:rFonts w:ascii="Arial" w:hAnsi="Arial" w:cs="Arial"/>
          <w:sz w:val="20"/>
          <w:szCs w:val="20"/>
        </w:rPr>
        <w:t>rijbak</w:t>
      </w:r>
      <w:proofErr w:type="spellEnd"/>
      <w:r w:rsidR="003865EC">
        <w:rPr>
          <w:rFonts w:ascii="Arial" w:hAnsi="Arial" w:cs="Arial"/>
          <w:sz w:val="20"/>
          <w:szCs w:val="20"/>
        </w:rPr>
        <w:t xml:space="preserve">, </w:t>
      </w:r>
      <w:proofErr w:type="spellStart"/>
      <w:r w:rsidR="003865EC">
        <w:rPr>
          <w:rFonts w:ascii="Arial" w:hAnsi="Arial" w:cs="Arial"/>
          <w:sz w:val="20"/>
          <w:szCs w:val="20"/>
        </w:rPr>
        <w:t>longeerbak</w:t>
      </w:r>
      <w:proofErr w:type="spellEnd"/>
      <w:r w:rsidR="003865EC">
        <w:rPr>
          <w:rFonts w:ascii="Arial" w:hAnsi="Arial" w:cs="Arial"/>
          <w:sz w:val="20"/>
          <w:szCs w:val="20"/>
        </w:rPr>
        <w:t xml:space="preserve"> </w:t>
      </w:r>
      <w:r w:rsidRPr="009E7E6C">
        <w:rPr>
          <w:rFonts w:ascii="Arial" w:hAnsi="Arial" w:cs="Arial"/>
          <w:sz w:val="20"/>
          <w:szCs w:val="20"/>
        </w:rPr>
        <w:t>en parkeerterrein, alsmede een indoor</w:t>
      </w:r>
      <w:r w:rsidR="00392B3D">
        <w:rPr>
          <w:rFonts w:ascii="Arial" w:hAnsi="Arial" w:cs="Arial"/>
          <w:sz w:val="20"/>
          <w:szCs w:val="20"/>
        </w:rPr>
        <w:t xml:space="preserve"> </w:t>
      </w:r>
      <w:r w:rsidRPr="009E7E6C">
        <w:rPr>
          <w:rFonts w:ascii="Arial" w:hAnsi="Arial" w:cs="Arial"/>
          <w:sz w:val="20"/>
          <w:szCs w:val="20"/>
        </w:rPr>
        <w:t>manage met kantine, hierna te noemen: de verenigingsaccommodatie.</w:t>
      </w:r>
    </w:p>
    <w:p w14:paraId="5BD43892"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Gebruiksdagen:</w:t>
      </w:r>
    </w:p>
    <w:p w14:paraId="778B290E"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Elke maandag, dinsdag, woensdag, donderdag, vrijdag en zaterdag, hierna te noemen:</w:t>
      </w:r>
    </w:p>
    <w:p w14:paraId="30B2ED22"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gebruiksdagen. Eerste kerstdag is geen gebruiksdag.</w:t>
      </w:r>
    </w:p>
    <w:p w14:paraId="5B3FEC52"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Paard/Pony :</w:t>
      </w:r>
    </w:p>
    <w:p w14:paraId="3E59DDC1"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Daar waar hierna in dit reglement sprake is van paard wordt daaronder mede pony begrepen,</w:t>
      </w:r>
    </w:p>
    <w:p w14:paraId="189D1865"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tenzij uitdrukkelijk anders is aangegeven.</w:t>
      </w:r>
    </w:p>
    <w:p w14:paraId="5DBDA804"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KNHS:</w:t>
      </w:r>
    </w:p>
    <w:p w14:paraId="4FE38CAD" w14:textId="77777777" w:rsidR="00A27765" w:rsidRPr="009E7E6C" w:rsidRDefault="00A27765" w:rsidP="00A27765">
      <w:pPr>
        <w:autoSpaceDE w:val="0"/>
        <w:autoSpaceDN w:val="0"/>
        <w:adjustRightInd w:val="0"/>
        <w:spacing w:after="0" w:line="240" w:lineRule="auto"/>
        <w:ind w:firstLine="708"/>
        <w:rPr>
          <w:rFonts w:ascii="Arial" w:hAnsi="Arial" w:cs="Arial"/>
          <w:sz w:val="20"/>
          <w:szCs w:val="20"/>
        </w:rPr>
      </w:pPr>
      <w:r w:rsidRPr="009E7E6C">
        <w:rPr>
          <w:rFonts w:ascii="Arial" w:hAnsi="Arial" w:cs="Arial"/>
          <w:sz w:val="20"/>
          <w:szCs w:val="20"/>
        </w:rPr>
        <w:t>Koninklijke Nederlandse Hippische Sportfederatie, hierna te noemen KNHS.</w:t>
      </w:r>
    </w:p>
    <w:p w14:paraId="67989FEA"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Instructie:</w:t>
      </w:r>
    </w:p>
    <w:p w14:paraId="653BB064"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Personen (m/v) die in opdracht van het bestuur de rijlessen in groepsverband d.m.v. dressuur</w:t>
      </w:r>
      <w:r w:rsidR="003865EC">
        <w:rPr>
          <w:rFonts w:ascii="Arial" w:hAnsi="Arial" w:cs="Arial"/>
          <w:sz w:val="20"/>
          <w:szCs w:val="20"/>
        </w:rPr>
        <w:t xml:space="preserve"> </w:t>
      </w:r>
      <w:r w:rsidRPr="009E7E6C">
        <w:rPr>
          <w:rFonts w:ascii="Arial" w:hAnsi="Arial" w:cs="Arial"/>
          <w:sz w:val="20"/>
          <w:szCs w:val="20"/>
        </w:rPr>
        <w:t>en/of springlessen verzorgen.</w:t>
      </w:r>
    </w:p>
    <w:p w14:paraId="3DEAEB1B"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Gefactureerde bedragen:</w:t>
      </w:r>
    </w:p>
    <w:p w14:paraId="784A5188" w14:textId="77777777" w:rsidR="00A27765" w:rsidRPr="009E7E6C" w:rsidRDefault="00A27765" w:rsidP="00A27765">
      <w:pPr>
        <w:autoSpaceDE w:val="0"/>
        <w:autoSpaceDN w:val="0"/>
        <w:adjustRightInd w:val="0"/>
        <w:spacing w:after="0" w:line="240" w:lineRule="auto"/>
        <w:ind w:left="708"/>
        <w:rPr>
          <w:rFonts w:ascii="Arial" w:hAnsi="Arial" w:cs="Arial"/>
          <w:sz w:val="20"/>
          <w:szCs w:val="20"/>
        </w:rPr>
      </w:pPr>
      <w:r w:rsidRPr="009E7E6C">
        <w:rPr>
          <w:rFonts w:ascii="Arial" w:hAnsi="Arial" w:cs="Arial"/>
          <w:sz w:val="20"/>
          <w:szCs w:val="20"/>
        </w:rPr>
        <w:t>De door de vereniging gefactureerde bedragen welke betrekking hebben op het desbetreffende lid voor:</w:t>
      </w:r>
    </w:p>
    <w:p w14:paraId="5626CFBB" w14:textId="77777777" w:rsidR="00A27765" w:rsidRPr="009E7E6C" w:rsidRDefault="00A27765" w:rsidP="00A27765">
      <w:pPr>
        <w:pStyle w:val="Lijstalinea"/>
        <w:numPr>
          <w:ilvl w:val="0"/>
          <w:numId w:val="1"/>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Contributie verschuldigd aan de vereniging.</w:t>
      </w:r>
    </w:p>
    <w:p w14:paraId="29FC268E" w14:textId="77777777" w:rsidR="00A27765" w:rsidRPr="009E7E6C" w:rsidRDefault="00A27765" w:rsidP="00A27765">
      <w:pPr>
        <w:pStyle w:val="Lijstalinea"/>
        <w:numPr>
          <w:ilvl w:val="0"/>
          <w:numId w:val="1"/>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Aan de KNHS verschuldigde contributie en gelden voor startkaarten, coupons, entreegelden, abonnement paard en sport en overige gelden welke het lid, via de vereniging, aan de KNHS of anderszins verschuldigd is.</w:t>
      </w:r>
    </w:p>
    <w:p w14:paraId="495FE576" w14:textId="77777777" w:rsidR="00A27765" w:rsidRPr="009E7E6C" w:rsidRDefault="00A27765" w:rsidP="00A27765">
      <w:pPr>
        <w:pStyle w:val="Lijstalinea"/>
        <w:numPr>
          <w:ilvl w:val="0"/>
          <w:numId w:val="1"/>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Provinciale bondscontributie, m.b.t. de Gelderse Bond.</w:t>
      </w:r>
    </w:p>
    <w:p w14:paraId="7EF2AB77" w14:textId="77777777" w:rsidR="00A27765" w:rsidRPr="009E7E6C" w:rsidRDefault="00A27765" w:rsidP="00A27765">
      <w:pPr>
        <w:pStyle w:val="Lijstalinea"/>
        <w:numPr>
          <w:ilvl w:val="0"/>
          <w:numId w:val="1"/>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Gelden m.b.t. de rookworstenactie en de actie Sportkas.</w:t>
      </w:r>
    </w:p>
    <w:p w14:paraId="3EA8FF00"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p>
    <w:p w14:paraId="744B65C2"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p>
    <w:p w14:paraId="0B8BBD9D"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ALGEMEEN</w:t>
      </w:r>
    </w:p>
    <w:p w14:paraId="0AF5E683" w14:textId="77777777" w:rsidR="00A27765" w:rsidRPr="009E7E6C" w:rsidRDefault="00A27765" w:rsidP="00A27765">
      <w:pPr>
        <w:autoSpaceDE w:val="0"/>
        <w:autoSpaceDN w:val="0"/>
        <w:adjustRightInd w:val="0"/>
        <w:spacing w:after="0" w:line="240" w:lineRule="auto"/>
        <w:rPr>
          <w:rFonts w:ascii="Arial" w:hAnsi="Arial" w:cs="Arial"/>
          <w:sz w:val="20"/>
          <w:szCs w:val="20"/>
        </w:rPr>
      </w:pPr>
    </w:p>
    <w:p w14:paraId="1698E517"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EEN VERENIGING WAT IS DAT?</w:t>
      </w:r>
    </w:p>
    <w:p w14:paraId="0299715C"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Een vereniging is een groep van mensen die samen iets tot stand probeert te brengen (en in stand te</w:t>
      </w:r>
    </w:p>
    <w:p w14:paraId="539E8D4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houden) wat je als individu niet of nauwelijks kunt realiseren.</w:t>
      </w:r>
    </w:p>
    <w:p w14:paraId="049E686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Binnen De </w:t>
      </w:r>
      <w:proofErr w:type="spellStart"/>
      <w:r w:rsidRPr="009E7E6C">
        <w:rPr>
          <w:rFonts w:ascii="Arial" w:hAnsi="Arial" w:cs="Arial"/>
          <w:sz w:val="20"/>
          <w:szCs w:val="20"/>
        </w:rPr>
        <w:t>Nunspeetse</w:t>
      </w:r>
      <w:proofErr w:type="spellEnd"/>
      <w:r w:rsidRPr="009E7E6C">
        <w:rPr>
          <w:rFonts w:ascii="Arial" w:hAnsi="Arial" w:cs="Arial"/>
          <w:sz w:val="20"/>
          <w:szCs w:val="20"/>
        </w:rPr>
        <w:t xml:space="preserve"> Ruiterclub en Ponyclub Klein Maar Dapper bestaat dit samen tot stand</w:t>
      </w:r>
    </w:p>
    <w:p w14:paraId="4C18548B"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lastRenderedPageBreak/>
        <w:t>brengen o.a. uit het verzorgen van rijlessen in groepsverband, het in stand houden van de</w:t>
      </w:r>
    </w:p>
    <w:p w14:paraId="5C702E83"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verenigingsaccommodatie en het organiseren van dressuur- en springwedstrijden voor zowel paarden- als ponyleden. (statuten; art. 2)</w:t>
      </w:r>
    </w:p>
    <w:p w14:paraId="56B54582" w14:textId="77777777" w:rsidR="00A27765" w:rsidRPr="009E7E6C" w:rsidRDefault="00A27765" w:rsidP="00A27765">
      <w:pPr>
        <w:autoSpaceDE w:val="0"/>
        <w:autoSpaceDN w:val="0"/>
        <w:adjustRightInd w:val="0"/>
        <w:spacing w:after="0" w:line="240" w:lineRule="auto"/>
        <w:rPr>
          <w:rFonts w:ascii="Arial" w:hAnsi="Arial" w:cs="Arial"/>
          <w:sz w:val="20"/>
          <w:szCs w:val="20"/>
        </w:rPr>
      </w:pPr>
    </w:p>
    <w:p w14:paraId="033877FA"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LIDMAATSCHAP.</w:t>
      </w:r>
    </w:p>
    <w:p w14:paraId="285F6CF1"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lidmaatschap staat open voor natuurlijke personen, die d</w:t>
      </w:r>
      <w:r w:rsidR="003865EC">
        <w:rPr>
          <w:rFonts w:ascii="Arial" w:hAnsi="Arial" w:cs="Arial"/>
          <w:sz w:val="20"/>
          <w:szCs w:val="20"/>
        </w:rPr>
        <w:t>oor het bestuur zijn toegelaten</w:t>
      </w:r>
      <w:r w:rsidRPr="009E7E6C">
        <w:rPr>
          <w:rFonts w:ascii="Arial" w:hAnsi="Arial" w:cs="Arial"/>
          <w:sz w:val="20"/>
          <w:szCs w:val="20"/>
        </w:rPr>
        <w:t xml:space="preserve"> (statuten;</w:t>
      </w:r>
    </w:p>
    <w:p w14:paraId="6FE31917" w14:textId="32219987" w:rsidR="00A27765" w:rsidRPr="0000558A"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artikel 3, lid 1, 2 en artikel 4, lid 1 t</w:t>
      </w:r>
      <w:r w:rsidR="00E426A0">
        <w:rPr>
          <w:rFonts w:ascii="Arial" w:hAnsi="Arial" w:cs="Arial"/>
          <w:sz w:val="20"/>
          <w:szCs w:val="20"/>
        </w:rPr>
        <w:t>/</w:t>
      </w:r>
      <w:r w:rsidRPr="009E7E6C">
        <w:rPr>
          <w:rFonts w:ascii="Arial" w:hAnsi="Arial" w:cs="Arial"/>
          <w:sz w:val="20"/>
          <w:szCs w:val="20"/>
        </w:rPr>
        <w:t>m 4)</w:t>
      </w:r>
      <w:r w:rsidR="003865EC">
        <w:rPr>
          <w:rFonts w:ascii="Arial" w:hAnsi="Arial" w:cs="Arial"/>
          <w:sz w:val="20"/>
          <w:szCs w:val="20"/>
        </w:rPr>
        <w:t>.</w:t>
      </w:r>
      <w:r w:rsidRPr="009E7E6C">
        <w:rPr>
          <w:rFonts w:ascii="Arial" w:hAnsi="Arial" w:cs="Arial"/>
          <w:sz w:val="20"/>
          <w:szCs w:val="20"/>
        </w:rPr>
        <w:t xml:space="preserve"> De vereniging kent </w:t>
      </w:r>
      <w:r w:rsidR="00E426A0">
        <w:rPr>
          <w:rFonts w:ascii="Arial" w:hAnsi="Arial" w:cs="Arial"/>
          <w:sz w:val="20"/>
          <w:szCs w:val="20"/>
        </w:rPr>
        <w:t>vier categorieën leden:</w:t>
      </w:r>
      <w:r w:rsidRPr="009E7E6C">
        <w:rPr>
          <w:rFonts w:ascii="Arial" w:hAnsi="Arial" w:cs="Arial"/>
          <w:sz w:val="20"/>
          <w:szCs w:val="20"/>
        </w:rPr>
        <w:t xml:space="preserve"> rijdende leden</w:t>
      </w:r>
      <w:r w:rsidR="00FD1A3D">
        <w:rPr>
          <w:rFonts w:ascii="Arial" w:hAnsi="Arial" w:cs="Arial"/>
          <w:sz w:val="20"/>
          <w:szCs w:val="20"/>
        </w:rPr>
        <w:t xml:space="preserve"> (onderverdeeld in lessende- en niet-lessende rijdende leden, ALV 9-2-2024)</w:t>
      </w:r>
      <w:r w:rsidRPr="009E7E6C">
        <w:rPr>
          <w:rFonts w:ascii="Arial" w:hAnsi="Arial" w:cs="Arial"/>
          <w:sz w:val="20"/>
          <w:szCs w:val="20"/>
        </w:rPr>
        <w:t xml:space="preserve">, </w:t>
      </w:r>
      <w:r w:rsidR="00E426A0" w:rsidRPr="0000558A">
        <w:rPr>
          <w:rFonts w:ascii="Arial" w:hAnsi="Arial" w:cs="Arial"/>
          <w:sz w:val="20"/>
          <w:szCs w:val="20"/>
        </w:rPr>
        <w:t>startkaartleden</w:t>
      </w:r>
      <w:r w:rsidR="00E426A0">
        <w:rPr>
          <w:rFonts w:ascii="Arial" w:hAnsi="Arial" w:cs="Arial"/>
          <w:sz w:val="20"/>
          <w:szCs w:val="20"/>
        </w:rPr>
        <w:t xml:space="preserve">, </w:t>
      </w:r>
      <w:r w:rsidRPr="009E7E6C">
        <w:rPr>
          <w:rFonts w:ascii="Arial" w:hAnsi="Arial" w:cs="Arial"/>
          <w:sz w:val="20"/>
          <w:szCs w:val="20"/>
        </w:rPr>
        <w:t>niet</w:t>
      </w:r>
      <w:r w:rsidR="0000558A">
        <w:rPr>
          <w:rFonts w:ascii="Arial" w:hAnsi="Arial" w:cs="Arial"/>
          <w:sz w:val="20"/>
          <w:szCs w:val="20"/>
        </w:rPr>
        <w:t>-</w:t>
      </w:r>
      <w:r w:rsidRPr="009E7E6C">
        <w:rPr>
          <w:rFonts w:ascii="Arial" w:hAnsi="Arial" w:cs="Arial"/>
          <w:sz w:val="20"/>
          <w:szCs w:val="20"/>
        </w:rPr>
        <w:t>rijdende leden en ereleden. Rijdende leden zijn leden die actief binnen de vereniging de dressuur- en</w:t>
      </w:r>
      <w:r w:rsidR="00E426A0">
        <w:rPr>
          <w:rFonts w:ascii="Arial" w:hAnsi="Arial" w:cs="Arial"/>
          <w:sz w:val="20"/>
          <w:szCs w:val="20"/>
        </w:rPr>
        <w:t xml:space="preserve"> </w:t>
      </w:r>
      <w:r w:rsidRPr="009E7E6C">
        <w:rPr>
          <w:rFonts w:ascii="Arial" w:hAnsi="Arial" w:cs="Arial"/>
          <w:sz w:val="20"/>
          <w:szCs w:val="20"/>
        </w:rPr>
        <w:t>springsport beoefenen en daarbij gebruik mogen maken van de verenigingsaccommodatie</w:t>
      </w:r>
      <w:r w:rsidR="00FD1A3D">
        <w:rPr>
          <w:rFonts w:ascii="Arial" w:hAnsi="Arial" w:cs="Arial"/>
          <w:sz w:val="20"/>
          <w:szCs w:val="20"/>
        </w:rPr>
        <w:t xml:space="preserve">, lessende rijdende leden mogen tevens gebruik maken </w:t>
      </w:r>
      <w:r w:rsidRPr="009E7E6C">
        <w:rPr>
          <w:rFonts w:ascii="Arial" w:hAnsi="Arial" w:cs="Arial"/>
          <w:sz w:val="20"/>
          <w:szCs w:val="20"/>
        </w:rPr>
        <w:t>van de door de vereniging georganiseerde rijlessen in groepsverband. Ereleden genieten dezelfde rechten als leden, doch zijn vrijgesteld van het betalen van contributie (statuten artikel 18, lid 3).</w:t>
      </w:r>
      <w:r w:rsidR="00E426A0">
        <w:rPr>
          <w:rFonts w:ascii="Arial" w:hAnsi="Arial" w:cs="Arial"/>
          <w:sz w:val="20"/>
          <w:szCs w:val="20"/>
        </w:rPr>
        <w:t xml:space="preserve"> </w:t>
      </w:r>
      <w:r w:rsidR="00E426A0" w:rsidRPr="0000558A">
        <w:rPr>
          <w:rFonts w:ascii="Arial" w:hAnsi="Arial" w:cs="Arial"/>
          <w:sz w:val="20"/>
          <w:szCs w:val="20"/>
        </w:rPr>
        <w:t>Startkaartleden mogen alleen starten op wedstrijden namens onze vereniging. Verder hebben zij g</w:t>
      </w:r>
      <w:r w:rsidR="0082361F" w:rsidRPr="0000558A">
        <w:rPr>
          <w:rFonts w:ascii="Arial" w:hAnsi="Arial" w:cs="Arial"/>
          <w:sz w:val="20"/>
          <w:szCs w:val="20"/>
        </w:rPr>
        <w:t>een rechten c.q. verplichtingen, maar indien nodig kunnen zij wel gevraagd worden te helpen met de organisatie van onze outdoor concoursen.</w:t>
      </w:r>
    </w:p>
    <w:p w14:paraId="76467965" w14:textId="77777777" w:rsidR="00A27765" w:rsidRPr="009E7E6C" w:rsidRDefault="00A27765" w:rsidP="00A27765">
      <w:pPr>
        <w:autoSpaceDE w:val="0"/>
        <w:autoSpaceDN w:val="0"/>
        <w:adjustRightInd w:val="0"/>
        <w:spacing w:after="0" w:line="240" w:lineRule="auto"/>
        <w:rPr>
          <w:rFonts w:ascii="Arial" w:hAnsi="Arial" w:cs="Arial"/>
          <w:sz w:val="20"/>
          <w:szCs w:val="20"/>
        </w:rPr>
      </w:pPr>
    </w:p>
    <w:p w14:paraId="08AC0338"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INSPANNINGSVERPLICHTING.</w:t>
      </w:r>
    </w:p>
    <w:p w14:paraId="4A0421A2"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De gelden welke benodigd zijn om de verenigingsexploitatie gezond te houden zijn voor het overgrote</w:t>
      </w:r>
    </w:p>
    <w:p w14:paraId="1B8B16B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deel niet afkomstig uit contributie, maar uit overige inkomsten. Deze overige inkomsten worden</w:t>
      </w:r>
    </w:p>
    <w:p w14:paraId="41F38D00"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gegenereerd d.m.v. o.a. de volgende verenigingsactiviteiten;</w:t>
      </w:r>
    </w:p>
    <w:p w14:paraId="37751204"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organiseren van zomerconcoursen</w:t>
      </w:r>
    </w:p>
    <w:p w14:paraId="2140F534"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organiseren van indoorconcoursen</w:t>
      </w:r>
    </w:p>
    <w:p w14:paraId="540B85E2"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organiseren van toneelavonden (ruiteravonden)</w:t>
      </w:r>
    </w:p>
    <w:p w14:paraId="591C1F91"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houden van de rookworstenactie</w:t>
      </w:r>
    </w:p>
    <w:p w14:paraId="26F3F02B"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deelnemen aan de landelijke actie sportkas</w:t>
      </w:r>
    </w:p>
    <w:p w14:paraId="77516A13"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verhuren van reclamebordruimte in/op de verenigingsaccommodatie</w:t>
      </w:r>
    </w:p>
    <w:p w14:paraId="095F4D8C"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verkopen van reclamebanners en naamsvermeldingen op de website,</w:t>
      </w:r>
    </w:p>
    <w:p w14:paraId="282EA40A" w14:textId="77777777" w:rsidR="00A27765" w:rsidRPr="009E7E6C" w:rsidRDefault="00A27765" w:rsidP="00A27765">
      <w:pPr>
        <w:pStyle w:val="Lijstalinea"/>
        <w:numPr>
          <w:ilvl w:val="0"/>
          <w:numId w:val="2"/>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Enz. enz.</w:t>
      </w:r>
    </w:p>
    <w:p w14:paraId="2057E59B"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Binnen onze vereniging gaan wij er van uit dat de leden gezamenlijk de vereniging in stand houden</w:t>
      </w:r>
    </w:p>
    <w:p w14:paraId="67103A3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omdat zij ook degenen zijn die er direct van profiteren. Met het betalen van de contributie wordt, zoals</w:t>
      </w:r>
    </w:p>
    <w:p w14:paraId="7495E75B"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hierboven aangegeven, slechts een deel van de totale onkosten betaald. Dat in acht nemende is het</w:t>
      </w:r>
    </w:p>
    <w:p w14:paraId="35D981AD"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redelijk dat ieder lid een behoorlijke bijdrage m.b.t. de hierboven genoemde activiteiten levert. Daarom wordt verwacht dat een ieder welwillend meewerkt ingeval zijn of haar medewerking voor dergelijke verenigingsactiviteiten wordt gevraagd.</w:t>
      </w:r>
    </w:p>
    <w:p w14:paraId="745087CF"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p>
    <w:p w14:paraId="507718B8"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VERHUUR ACCOMMODATIE</w:t>
      </w:r>
    </w:p>
    <w:p w14:paraId="03FC22E3"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bestuur bepaalt of- en wanneer de accommodatie verhuurd wordt.</w:t>
      </w:r>
    </w:p>
    <w:p w14:paraId="7AD32259"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p>
    <w:p w14:paraId="10D99FE7"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ONDERRICHT</w:t>
      </w:r>
    </w:p>
    <w:p w14:paraId="07D8263B"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RIJLESSEN IN GROEPSVERBAND.</w:t>
      </w:r>
    </w:p>
    <w:p w14:paraId="0A3F5996" w14:textId="37276E04"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Standaard volgt ieder </w:t>
      </w:r>
      <w:r w:rsidR="00FD1A3D">
        <w:rPr>
          <w:rFonts w:ascii="Arial" w:hAnsi="Arial" w:cs="Arial"/>
          <w:sz w:val="20"/>
          <w:szCs w:val="20"/>
        </w:rPr>
        <w:t xml:space="preserve">lessend </w:t>
      </w:r>
      <w:r w:rsidRPr="009E7E6C">
        <w:rPr>
          <w:rFonts w:ascii="Arial" w:hAnsi="Arial" w:cs="Arial"/>
          <w:sz w:val="20"/>
          <w:szCs w:val="20"/>
        </w:rPr>
        <w:t xml:space="preserve">rijdend lid in principe wekelijks 1 dressuur- en 1 </w:t>
      </w:r>
      <w:proofErr w:type="spellStart"/>
      <w:r w:rsidRPr="009E7E6C">
        <w:rPr>
          <w:rFonts w:ascii="Arial" w:hAnsi="Arial" w:cs="Arial"/>
          <w:sz w:val="20"/>
          <w:szCs w:val="20"/>
        </w:rPr>
        <w:t>springles</w:t>
      </w:r>
      <w:proofErr w:type="spellEnd"/>
      <w:r w:rsidRPr="009E7E6C">
        <w:rPr>
          <w:rFonts w:ascii="Arial" w:hAnsi="Arial" w:cs="Arial"/>
          <w:sz w:val="20"/>
          <w:szCs w:val="20"/>
        </w:rPr>
        <w:t xml:space="preserve"> in groepsverband. Zolang dit, naar het oordeel van het bestuur, geen al te grote praktische-, dan wel financiële problemen voor de vereniging met zich mee brengt kunnen leden er voor kiezen om 2 dressuur- of 2 springlessen per week te volgen.</w:t>
      </w:r>
    </w:p>
    <w:p w14:paraId="3B5C9327"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VERENIGINGSDRESSUUR -KAMPIOENSCHAP</w:t>
      </w:r>
    </w:p>
    <w:p w14:paraId="698619D4"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Verenigingsdressuur bestaat uit het namens de vereniging uitkomen in vier-, zes- of achttallen en/of het deelnemen aan het verenigingskampioenschap van de Regio of KNHS of competities zoals de Kür op muziek voor bijvoorbeeld viertallen. Het bestuur besluit om NRC en/of KMD al dan niet in te schrijven</w:t>
      </w:r>
      <w:r w:rsidR="00A03D98">
        <w:rPr>
          <w:rFonts w:ascii="Arial" w:hAnsi="Arial" w:cs="Arial"/>
          <w:sz w:val="20"/>
          <w:szCs w:val="20"/>
        </w:rPr>
        <w:t xml:space="preserve"> </w:t>
      </w:r>
      <w:r w:rsidRPr="009E7E6C">
        <w:rPr>
          <w:rFonts w:ascii="Arial" w:hAnsi="Arial" w:cs="Arial"/>
          <w:sz w:val="20"/>
          <w:szCs w:val="20"/>
        </w:rPr>
        <w:t>voor deze onderdelen van de Regio- en/of Landelijke kampioenschappen dan wel andere</w:t>
      </w:r>
    </w:p>
    <w:p w14:paraId="5899D1F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verenigingscompetities. De instructie doet aan het bestuur een voordracht van de leden welke, al dan</w:t>
      </w:r>
    </w:p>
    <w:p w14:paraId="2019363E"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niet als reserve, zullen deelnemen aan één of meerdere vormen van verenigingsdressuur en of</w:t>
      </w:r>
    </w:p>
    <w:p w14:paraId="0242BAE0"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verenigingskampioenschap. Namens het bestuur worden de voorgedragen leden uitgenodigd om aan de desbetreffende vorm van verenigingsdressuur/ -kampioenschap deel te nemen en daarvoor frequent mee te trainen. Het staat het lid uiteraard vrij om al dan niet op de uitnodiging in te gaan. Deelname is wel vrijwillig, echter niet vrijblijvend. Wanneer het lid besluit deel te nemen kan alleen nog onder de volgende voorwaarden de deelname worden geannuleerd. </w:t>
      </w:r>
    </w:p>
    <w:p w14:paraId="5507C863" w14:textId="77777777" w:rsidR="00A27765" w:rsidRPr="009E7E6C" w:rsidRDefault="00A27765" w:rsidP="00A27765">
      <w:pPr>
        <w:pStyle w:val="Lijstalinea"/>
        <w:numPr>
          <w:ilvl w:val="0"/>
          <w:numId w:val="3"/>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A - Wanneer de gezondheid van de ruiter/amazone dit niet toelaat, hetgeen wordt aangetoond met een doktersverklaring. </w:t>
      </w:r>
    </w:p>
    <w:p w14:paraId="269F73D5" w14:textId="77777777" w:rsidR="00A27765" w:rsidRPr="009E7E6C" w:rsidRDefault="00A27765" w:rsidP="00A27765">
      <w:pPr>
        <w:pStyle w:val="Lijstalinea"/>
        <w:numPr>
          <w:ilvl w:val="0"/>
          <w:numId w:val="3"/>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B - Wanneer de gezondheid van het paard dit niet toelaat, hetgeen wordt aangetoond met een dierenartsverklaring. </w:t>
      </w:r>
    </w:p>
    <w:p w14:paraId="4E2B7224" w14:textId="77777777" w:rsidR="00A27765" w:rsidRPr="009E7E6C" w:rsidRDefault="00A27765" w:rsidP="00A27765">
      <w:pPr>
        <w:pStyle w:val="Lijstalinea"/>
        <w:numPr>
          <w:ilvl w:val="0"/>
          <w:numId w:val="3"/>
        </w:numPr>
        <w:autoSpaceDE w:val="0"/>
        <w:autoSpaceDN w:val="0"/>
        <w:adjustRightInd w:val="0"/>
        <w:spacing w:after="0" w:line="240" w:lineRule="auto"/>
        <w:rPr>
          <w:rFonts w:ascii="Arial" w:hAnsi="Arial" w:cs="Arial"/>
          <w:sz w:val="20"/>
          <w:szCs w:val="20"/>
        </w:rPr>
      </w:pPr>
      <w:r w:rsidRPr="009E7E6C">
        <w:rPr>
          <w:rFonts w:ascii="Arial" w:hAnsi="Arial" w:cs="Arial"/>
          <w:sz w:val="20"/>
          <w:szCs w:val="20"/>
        </w:rPr>
        <w:lastRenderedPageBreak/>
        <w:t xml:space="preserve">Andere gronden of voorbehouden zijn niet mogelijk. </w:t>
      </w:r>
    </w:p>
    <w:p w14:paraId="73C6BF0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Neemt het lid, in het kader van verenigingsdressuur/ -kampioenschap, onvoldoende deel aan de trainingen (naar het oordeel van de instructie) of weigert het lid in het kader van verenigingsdressuur/ -kampioenschap uit te komen op wedstrijden waarvoor de vereniging is ingeschreven, dan is het bestuur gerechtigd om met inachtneming van artikel 5 en 7 van de statuten een naar haar oordeel passend besluit te nemen.</w:t>
      </w:r>
    </w:p>
    <w:p w14:paraId="2A9B0AE5"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INDELING IN LESGROEPEN</w:t>
      </w:r>
    </w:p>
    <w:p w14:paraId="18FDB23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De instructie bepaalt in welke lesgroep een rijdend lid tijdens rijlessen in groepsverband wordt ingedeeld. Daarvoor in aanmerking komende leden informeren daarom bij de instructie in welke les zij zijn (worden) ingedeeld. Van de leden wordt verwacht dat zij de instructie in kennis stellen ingeval zij verhinderd zijn aan de les deel te nemen.</w:t>
      </w:r>
    </w:p>
    <w:p w14:paraId="57AA6BE0"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DEELNAME AAN SPRINGLESSEN</w:t>
      </w:r>
    </w:p>
    <w:p w14:paraId="3FF95B4C"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Groene ruiters/amazones volgen eerst uitsluitend dressuurlessen. Zodra naar het oordeel van de</w:t>
      </w:r>
    </w:p>
    <w:p w14:paraId="5C30542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springinstructie de rijvaardigheid voldoende is om op een verantwoorde manier te gaan springen, kan</w:t>
      </w:r>
    </w:p>
    <w:p w14:paraId="4519BC21"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men deelnemen aan de springlessen.</w:t>
      </w:r>
    </w:p>
    <w:p w14:paraId="075314E9"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p>
    <w:p w14:paraId="1955D6BC"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CONTRIBUTIEREGELING.</w:t>
      </w:r>
    </w:p>
    <w:p w14:paraId="0D1BA498"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VASTSTELLING CONTRIBUTIE.</w:t>
      </w:r>
    </w:p>
    <w:p w14:paraId="78861AD4"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De contributie wordt jaarlijks als onderdeel van de begroting tijdens één van de algemene</w:t>
      </w:r>
    </w:p>
    <w:p w14:paraId="4BC03F62" w14:textId="77777777" w:rsidR="00A27765" w:rsidRPr="009E7E6C" w:rsidRDefault="00A03D98" w:rsidP="00A27765">
      <w:pPr>
        <w:autoSpaceDE w:val="0"/>
        <w:autoSpaceDN w:val="0"/>
        <w:adjustRightInd w:val="0"/>
        <w:spacing w:after="0" w:line="240" w:lineRule="auto"/>
        <w:rPr>
          <w:rFonts w:ascii="Arial" w:hAnsi="Arial" w:cs="Arial"/>
          <w:sz w:val="20"/>
          <w:szCs w:val="20"/>
        </w:rPr>
      </w:pPr>
      <w:r>
        <w:rPr>
          <w:rFonts w:ascii="Arial" w:hAnsi="Arial" w:cs="Arial"/>
          <w:sz w:val="20"/>
          <w:szCs w:val="20"/>
        </w:rPr>
        <w:t>ledenvergaderingen vastgesteld</w:t>
      </w:r>
      <w:r w:rsidR="00A27765" w:rsidRPr="009E7E6C">
        <w:rPr>
          <w:rFonts w:ascii="Arial" w:hAnsi="Arial" w:cs="Arial"/>
          <w:sz w:val="20"/>
          <w:szCs w:val="20"/>
        </w:rPr>
        <w:t xml:space="preserve"> (statuten art. 15)</w:t>
      </w:r>
      <w:r>
        <w:rPr>
          <w:rFonts w:ascii="Arial" w:hAnsi="Arial" w:cs="Arial"/>
          <w:sz w:val="20"/>
          <w:szCs w:val="20"/>
        </w:rPr>
        <w:t>.</w:t>
      </w:r>
      <w:r w:rsidR="00A27765" w:rsidRPr="009E7E6C">
        <w:rPr>
          <w:rFonts w:ascii="Arial" w:hAnsi="Arial" w:cs="Arial"/>
          <w:sz w:val="20"/>
          <w:szCs w:val="20"/>
        </w:rPr>
        <w:t xml:space="preserve"> De hieronder vermelde contributiebedragen zijn bedragen die op het moment van het schrijven van dit reglement gelden (peildatum </w:t>
      </w:r>
      <w:r>
        <w:rPr>
          <w:rFonts w:ascii="Arial" w:hAnsi="Arial" w:cs="Arial"/>
          <w:sz w:val="20"/>
          <w:szCs w:val="20"/>
        </w:rPr>
        <w:t>9 november 2012</w:t>
      </w:r>
      <w:r w:rsidR="00A27765" w:rsidRPr="009E7E6C">
        <w:rPr>
          <w:rFonts w:ascii="Arial" w:hAnsi="Arial" w:cs="Arial"/>
          <w:sz w:val="20"/>
          <w:szCs w:val="20"/>
        </w:rPr>
        <w:t>). Het kan dus zijn dat er op een later tijdstip bijstelling van de contributie heeft plaatsgevonden. De geldende contributiebedragen zijn af te lezen in de laatst door de ledenvergadering vastgestelde begroting.</w:t>
      </w:r>
    </w:p>
    <w:p w14:paraId="294C82EC"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RIJDENDE PAARDEN- EN PONYLEDEN.</w:t>
      </w:r>
    </w:p>
    <w:p w14:paraId="774755EC" w14:textId="5069D075"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Ieder </w:t>
      </w:r>
      <w:r w:rsidR="00FD1A3D">
        <w:rPr>
          <w:rFonts w:ascii="Arial" w:hAnsi="Arial" w:cs="Arial"/>
          <w:sz w:val="20"/>
          <w:szCs w:val="20"/>
        </w:rPr>
        <w:t xml:space="preserve">lessend </w:t>
      </w:r>
      <w:r w:rsidRPr="009E7E6C">
        <w:rPr>
          <w:rFonts w:ascii="Arial" w:hAnsi="Arial" w:cs="Arial"/>
          <w:sz w:val="20"/>
          <w:szCs w:val="20"/>
        </w:rPr>
        <w:t>rijdend lid heeft het recht om op gebruiksdagen de verenigingsaccommodatie te gebruiken voor het uitoefenen van dressuur- en/of springactiviteiten, waarbij per week een maximum van 6 maal 1</w:t>
      </w:r>
    </w:p>
    <w:p w14:paraId="06B835CD"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(willekeurig) paard </w:t>
      </w:r>
      <w:proofErr w:type="spellStart"/>
      <w:r w:rsidRPr="009E7E6C">
        <w:rPr>
          <w:rFonts w:ascii="Arial" w:hAnsi="Arial" w:cs="Arial"/>
          <w:sz w:val="20"/>
          <w:szCs w:val="20"/>
        </w:rPr>
        <w:t>vrijrijden</w:t>
      </w:r>
      <w:proofErr w:type="spellEnd"/>
      <w:r w:rsidRPr="009E7E6C">
        <w:rPr>
          <w:rFonts w:ascii="Arial" w:hAnsi="Arial" w:cs="Arial"/>
          <w:sz w:val="20"/>
          <w:szCs w:val="20"/>
        </w:rPr>
        <w:t xml:space="preserve"> geldt en met een (willekeurig) paard maximaal 2 lessen in groepsverband</w:t>
      </w:r>
    </w:p>
    <w:p w14:paraId="63F49EB6"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kunnen worden gevolgd. De c</w:t>
      </w:r>
      <w:r w:rsidR="00FF4A0F">
        <w:rPr>
          <w:rFonts w:ascii="Arial" w:hAnsi="Arial" w:cs="Arial"/>
          <w:sz w:val="20"/>
          <w:szCs w:val="20"/>
        </w:rPr>
        <w:t>ontributie hiervoor bedraagt 275</w:t>
      </w:r>
      <w:r w:rsidRPr="009E7E6C">
        <w:rPr>
          <w:rFonts w:ascii="Arial" w:hAnsi="Arial" w:cs="Arial"/>
          <w:sz w:val="20"/>
          <w:szCs w:val="20"/>
        </w:rPr>
        <w:t>,- (peildatum</w:t>
      </w:r>
      <w:r w:rsidR="00452FBB" w:rsidRPr="009E7E6C">
        <w:rPr>
          <w:rFonts w:ascii="Arial" w:hAnsi="Arial" w:cs="Arial"/>
          <w:sz w:val="20"/>
          <w:szCs w:val="20"/>
        </w:rPr>
        <w:t xml:space="preserve"> </w:t>
      </w:r>
      <w:r w:rsidR="00FF4A0F">
        <w:rPr>
          <w:rFonts w:ascii="Arial" w:hAnsi="Arial" w:cs="Arial"/>
          <w:sz w:val="20"/>
          <w:szCs w:val="20"/>
        </w:rPr>
        <w:t>29 januari 2016</w:t>
      </w:r>
      <w:r w:rsidRPr="009E7E6C">
        <w:rPr>
          <w:rFonts w:ascii="Arial" w:hAnsi="Arial" w:cs="Arial"/>
          <w:sz w:val="20"/>
          <w:szCs w:val="20"/>
        </w:rPr>
        <w:t>) per jaar. Meer gebruik maken van de verenigingsaccommodatie is tegen bijbetaling mogelijk.</w:t>
      </w:r>
    </w:p>
    <w:p w14:paraId="3A799086"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MELDINGSPLICHT</w:t>
      </w:r>
    </w:p>
    <w:p w14:paraId="64AA2770"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Ingeval een lid voornemens is om in/op de verenigingsaccommodatie vaker dan 6 maal 1 (willekeurig)</w:t>
      </w:r>
    </w:p>
    <w:p w14:paraId="6EB7EDD1"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paard per week te rijden en/of meer dan 2 lessen in groepsverband per week te volgen, is men verplicht om vooraf de penningmeester daarvan in kennis te stellen en te informeren welk extra contributiebedrag daarvoor verschuldigd is. Indien achteraf komt vast te staan dat een rijdend lid niet vooraf het bovenbedoeld vermeerderd gebruikmaken van de verenigingsaccommodatie heeft gemeld word tot op het moment waarop dit vermeerderd gebruik voor het eerst is ontstaan de bijbetalingsregeling met terugwerkende kracht toegepast en heeft het bestuur de mogelijkheid een boete van 45 op te leggen, welke het lid is gehouden te betalen.</w:t>
      </w:r>
    </w:p>
    <w:p w14:paraId="212B6DFA"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MIDDELEN EN OVERDRAGEN VAN GEBRUIKSDAGEN.</w:t>
      </w:r>
    </w:p>
    <w:p w14:paraId="1A26DDD3"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middelen van gebruiksdagen is toegestaan. Maximaal mag men drie verschillende paarden in/op de verenigingsaccommodatie rijden. Overdragen van gebruiksdagen is niet toegestaan.</w:t>
      </w:r>
    </w:p>
    <w:p w14:paraId="60189E80"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Toelichting:</w:t>
      </w:r>
    </w:p>
    <w:p w14:paraId="2B856CD8"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A. Bijvoorbeeld op drie willekeurige dagen telkens 2 paarden rijden wordt hetzelfde beoordeeld als iedere</w:t>
      </w:r>
      <w:r w:rsidR="003A507B" w:rsidRPr="009E7E6C">
        <w:rPr>
          <w:rFonts w:ascii="Arial" w:hAnsi="Arial" w:cs="Arial"/>
          <w:sz w:val="20"/>
          <w:szCs w:val="20"/>
        </w:rPr>
        <w:t xml:space="preserve"> </w:t>
      </w:r>
      <w:proofErr w:type="spellStart"/>
      <w:r w:rsidRPr="009E7E6C">
        <w:rPr>
          <w:rFonts w:ascii="Arial" w:hAnsi="Arial" w:cs="Arial"/>
          <w:sz w:val="20"/>
          <w:szCs w:val="20"/>
        </w:rPr>
        <w:t>gebruiksdag</w:t>
      </w:r>
      <w:proofErr w:type="spellEnd"/>
      <w:r w:rsidRPr="009E7E6C">
        <w:rPr>
          <w:rFonts w:ascii="Arial" w:hAnsi="Arial" w:cs="Arial"/>
          <w:sz w:val="20"/>
          <w:szCs w:val="20"/>
        </w:rPr>
        <w:t xml:space="preserve"> 1 paard rijden.</w:t>
      </w:r>
    </w:p>
    <w:p w14:paraId="38AD53DD"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B. Niet benutte gebruiksdagen kunnen niet middels overdracht aan een ander lid ter beschikking gesteld</w:t>
      </w:r>
      <w:r w:rsidR="003A507B" w:rsidRPr="009E7E6C">
        <w:rPr>
          <w:rFonts w:ascii="Arial" w:hAnsi="Arial" w:cs="Arial"/>
          <w:sz w:val="20"/>
          <w:szCs w:val="20"/>
        </w:rPr>
        <w:t xml:space="preserve"> </w:t>
      </w:r>
      <w:r w:rsidRPr="009E7E6C">
        <w:rPr>
          <w:rFonts w:ascii="Arial" w:hAnsi="Arial" w:cs="Arial"/>
          <w:sz w:val="20"/>
          <w:szCs w:val="20"/>
        </w:rPr>
        <w:t>worden.</w:t>
      </w:r>
    </w:p>
    <w:p w14:paraId="6C77245E"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BIJBETALINGSREGELING:</w:t>
      </w:r>
    </w:p>
    <w:p w14:paraId="31BB173F"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Tegen bijbetaling van een toeslag van 50% op h</w:t>
      </w:r>
      <w:r w:rsidR="00A366C2">
        <w:rPr>
          <w:rFonts w:ascii="Arial" w:hAnsi="Arial" w:cs="Arial"/>
          <w:sz w:val="20"/>
          <w:szCs w:val="20"/>
        </w:rPr>
        <w:t>et contributie bedrag (50% x 275</w:t>
      </w:r>
      <w:r w:rsidR="00452FBB" w:rsidRPr="009E7E6C">
        <w:rPr>
          <w:rFonts w:ascii="Arial" w:hAnsi="Arial" w:cs="Arial"/>
          <w:sz w:val="20"/>
          <w:szCs w:val="20"/>
        </w:rPr>
        <w:t>,-</w:t>
      </w:r>
      <w:r w:rsidRPr="009E7E6C">
        <w:rPr>
          <w:rFonts w:ascii="Arial" w:hAnsi="Arial" w:cs="Arial"/>
          <w:sz w:val="20"/>
          <w:szCs w:val="20"/>
        </w:rPr>
        <w:t xml:space="preserve">, </w:t>
      </w:r>
      <w:r w:rsidR="00452FBB" w:rsidRPr="009E7E6C">
        <w:rPr>
          <w:rFonts w:ascii="Arial" w:hAnsi="Arial" w:cs="Arial"/>
          <w:sz w:val="20"/>
          <w:szCs w:val="20"/>
        </w:rPr>
        <w:t xml:space="preserve">peildatum </w:t>
      </w:r>
      <w:r w:rsidR="00A366C2">
        <w:rPr>
          <w:rFonts w:ascii="Arial" w:hAnsi="Arial" w:cs="Arial"/>
          <w:sz w:val="20"/>
          <w:szCs w:val="20"/>
        </w:rPr>
        <w:t>29 januari 2016</w:t>
      </w:r>
      <w:r w:rsidR="00452FBB" w:rsidRPr="009E7E6C">
        <w:rPr>
          <w:rFonts w:ascii="Arial" w:hAnsi="Arial" w:cs="Arial"/>
          <w:sz w:val="20"/>
          <w:szCs w:val="20"/>
        </w:rPr>
        <w:t>)</w:t>
      </w:r>
      <w:r w:rsidRPr="009E7E6C">
        <w:rPr>
          <w:rFonts w:ascii="Arial" w:hAnsi="Arial" w:cs="Arial"/>
          <w:sz w:val="20"/>
          <w:szCs w:val="20"/>
        </w:rPr>
        <w:t xml:space="preserve"> wordt voor het desbetreffende rijdende lid het maximale aantal malen </w:t>
      </w:r>
      <w:proofErr w:type="spellStart"/>
      <w:r w:rsidRPr="009E7E6C">
        <w:rPr>
          <w:rFonts w:ascii="Arial" w:hAnsi="Arial" w:cs="Arial"/>
          <w:sz w:val="20"/>
          <w:szCs w:val="20"/>
        </w:rPr>
        <w:t>vrijrijden</w:t>
      </w:r>
      <w:proofErr w:type="spellEnd"/>
      <w:r w:rsidRPr="009E7E6C">
        <w:rPr>
          <w:rFonts w:ascii="Arial" w:hAnsi="Arial" w:cs="Arial"/>
          <w:sz w:val="20"/>
          <w:szCs w:val="20"/>
        </w:rPr>
        <w:t xml:space="preserve"> met 6 per week</w:t>
      </w:r>
      <w:r w:rsidR="005744E1">
        <w:rPr>
          <w:rFonts w:ascii="Arial" w:hAnsi="Arial" w:cs="Arial"/>
          <w:sz w:val="20"/>
          <w:szCs w:val="20"/>
        </w:rPr>
        <w:t xml:space="preserve"> </w:t>
      </w:r>
      <w:r w:rsidRPr="009E7E6C">
        <w:rPr>
          <w:rFonts w:ascii="Arial" w:hAnsi="Arial" w:cs="Arial"/>
          <w:sz w:val="20"/>
          <w:szCs w:val="20"/>
        </w:rPr>
        <w:t xml:space="preserve">verhoogd en kan er naar keuze 1 dressuur- of </w:t>
      </w:r>
      <w:proofErr w:type="spellStart"/>
      <w:r w:rsidRPr="009E7E6C">
        <w:rPr>
          <w:rFonts w:ascii="Arial" w:hAnsi="Arial" w:cs="Arial"/>
          <w:sz w:val="20"/>
          <w:szCs w:val="20"/>
        </w:rPr>
        <w:t>springles</w:t>
      </w:r>
      <w:proofErr w:type="spellEnd"/>
      <w:r w:rsidRPr="009E7E6C">
        <w:rPr>
          <w:rFonts w:ascii="Arial" w:hAnsi="Arial" w:cs="Arial"/>
          <w:sz w:val="20"/>
          <w:szCs w:val="20"/>
        </w:rPr>
        <w:t xml:space="preserve"> extra worden gevolgd.</w:t>
      </w:r>
    </w:p>
    <w:p w14:paraId="71779158"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130FC56C" w14:textId="77777777" w:rsidR="00A27765" w:rsidRPr="009E7E6C" w:rsidRDefault="00A27765" w:rsidP="00A27765">
      <w:pPr>
        <w:autoSpaceDE w:val="0"/>
        <w:autoSpaceDN w:val="0"/>
        <w:adjustRightInd w:val="0"/>
        <w:spacing w:after="0" w:line="240" w:lineRule="auto"/>
        <w:rPr>
          <w:rFonts w:ascii="Arial" w:hAnsi="Arial" w:cs="Arial"/>
          <w:i/>
          <w:sz w:val="20"/>
          <w:szCs w:val="20"/>
        </w:rPr>
      </w:pPr>
      <w:r w:rsidRPr="009E7E6C">
        <w:rPr>
          <w:rFonts w:ascii="Arial" w:hAnsi="Arial" w:cs="Arial"/>
          <w:i/>
          <w:sz w:val="20"/>
          <w:szCs w:val="20"/>
        </w:rPr>
        <w:t>Rijdend lid rijdt paard ander rijdend lid.</w:t>
      </w:r>
    </w:p>
    <w:p w14:paraId="5F157BCD"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vervangend rijden van een paard van een ander rijdend NRC/KMD lid in/op de verenigingsaccommodatie</w:t>
      </w:r>
      <w:r w:rsidR="003A507B" w:rsidRPr="009E7E6C">
        <w:rPr>
          <w:rFonts w:ascii="Arial" w:hAnsi="Arial" w:cs="Arial"/>
          <w:sz w:val="20"/>
          <w:szCs w:val="20"/>
        </w:rPr>
        <w:t xml:space="preserve"> </w:t>
      </w:r>
      <w:r w:rsidRPr="009E7E6C">
        <w:rPr>
          <w:rFonts w:ascii="Arial" w:hAnsi="Arial" w:cs="Arial"/>
          <w:sz w:val="20"/>
          <w:szCs w:val="20"/>
        </w:rPr>
        <w:t>is toegestaan. Na verkregen toestemming van de desbetreffende instructie is dat in de</w:t>
      </w:r>
      <w:r w:rsidR="003A507B" w:rsidRPr="009E7E6C">
        <w:rPr>
          <w:rFonts w:ascii="Arial" w:hAnsi="Arial" w:cs="Arial"/>
          <w:sz w:val="20"/>
          <w:szCs w:val="20"/>
        </w:rPr>
        <w:t xml:space="preserve"> </w:t>
      </w:r>
      <w:r w:rsidRPr="009E7E6C">
        <w:rPr>
          <w:rFonts w:ascii="Arial" w:hAnsi="Arial" w:cs="Arial"/>
          <w:sz w:val="20"/>
          <w:szCs w:val="20"/>
        </w:rPr>
        <w:t>rijlessen in groepsverband ook mogelijk. Voor deze vorm van vervangend rijden is geen extra contributie</w:t>
      </w:r>
      <w:r w:rsidR="003A507B" w:rsidRPr="009E7E6C">
        <w:rPr>
          <w:rFonts w:ascii="Arial" w:hAnsi="Arial" w:cs="Arial"/>
          <w:sz w:val="20"/>
          <w:szCs w:val="20"/>
        </w:rPr>
        <w:t xml:space="preserve"> </w:t>
      </w:r>
      <w:r w:rsidRPr="009E7E6C">
        <w:rPr>
          <w:rFonts w:ascii="Arial" w:hAnsi="Arial" w:cs="Arial"/>
          <w:sz w:val="20"/>
          <w:szCs w:val="20"/>
        </w:rPr>
        <w:t>verschuldigd.</w:t>
      </w:r>
    </w:p>
    <w:p w14:paraId="563B50D2"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3C9870F7" w14:textId="77777777" w:rsidR="00A27765" w:rsidRPr="009E7E6C" w:rsidRDefault="00A27765" w:rsidP="00A27765">
      <w:pPr>
        <w:autoSpaceDE w:val="0"/>
        <w:autoSpaceDN w:val="0"/>
        <w:adjustRightInd w:val="0"/>
        <w:spacing w:after="0" w:line="240" w:lineRule="auto"/>
        <w:rPr>
          <w:rFonts w:ascii="Arial" w:hAnsi="Arial" w:cs="Arial"/>
          <w:i/>
          <w:sz w:val="20"/>
          <w:szCs w:val="20"/>
        </w:rPr>
      </w:pPr>
      <w:r w:rsidRPr="009E7E6C">
        <w:rPr>
          <w:rFonts w:ascii="Arial" w:hAnsi="Arial" w:cs="Arial"/>
          <w:i/>
          <w:sz w:val="20"/>
          <w:szCs w:val="20"/>
        </w:rPr>
        <w:t>Vervangend rijden i.v.m. langdurige ziekte, zwangerschap of bevallingsverlof.</w:t>
      </w:r>
    </w:p>
    <w:p w14:paraId="3F32840E"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lastRenderedPageBreak/>
        <w:t>Onder overlegging van een verklaring van een arts of verloskundige kan een lid (oorspronkelijk lid) een</w:t>
      </w:r>
      <w:r w:rsidR="003A507B" w:rsidRPr="009E7E6C">
        <w:rPr>
          <w:rFonts w:ascii="Arial" w:hAnsi="Arial" w:cs="Arial"/>
          <w:sz w:val="20"/>
          <w:szCs w:val="20"/>
        </w:rPr>
        <w:t xml:space="preserve"> </w:t>
      </w:r>
      <w:r w:rsidRPr="009E7E6C">
        <w:rPr>
          <w:rFonts w:ascii="Arial" w:hAnsi="Arial" w:cs="Arial"/>
          <w:sz w:val="20"/>
          <w:szCs w:val="20"/>
        </w:rPr>
        <w:t>verzoek aan het bestuur richten om het paard tijdelijk vervangend binnen onze vereniging te laten</w:t>
      </w:r>
    </w:p>
    <w:p w14:paraId="1000DC23"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berijden door één vervang(st)er. Wanneer de vervang(st)er geen lid is van NRC/KMD kan op het</w:t>
      </w:r>
    </w:p>
    <w:p w14:paraId="0C09F66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lidmaatschap van het oorspronkelijke lid toch aan de rijactiviteiten worden deelgenomen Extra</w:t>
      </w:r>
    </w:p>
    <w:p w14:paraId="753E45B3"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verenigingscontributie is dan niet verschuldigd. De vervang(st) er moet echter wel lid zijn van de KNHS</w:t>
      </w:r>
      <w:r w:rsidR="003A507B" w:rsidRPr="009E7E6C">
        <w:rPr>
          <w:rFonts w:ascii="Arial" w:hAnsi="Arial" w:cs="Arial"/>
          <w:sz w:val="20"/>
          <w:szCs w:val="20"/>
        </w:rPr>
        <w:t xml:space="preserve"> </w:t>
      </w:r>
      <w:r w:rsidRPr="009E7E6C">
        <w:rPr>
          <w:rFonts w:ascii="Arial" w:hAnsi="Arial" w:cs="Arial"/>
          <w:sz w:val="20"/>
          <w:szCs w:val="20"/>
        </w:rPr>
        <w:t>(o.a. verzekering!), al dan niet via onze vereniging. Moet voor de vervang(st)er een KNHS lidmaatschap</w:t>
      </w:r>
      <w:r w:rsidR="003A507B" w:rsidRPr="009E7E6C">
        <w:rPr>
          <w:rFonts w:ascii="Arial" w:hAnsi="Arial" w:cs="Arial"/>
          <w:sz w:val="20"/>
          <w:szCs w:val="20"/>
        </w:rPr>
        <w:t xml:space="preserve"> </w:t>
      </w:r>
      <w:r w:rsidRPr="009E7E6C">
        <w:rPr>
          <w:rFonts w:ascii="Arial" w:hAnsi="Arial" w:cs="Arial"/>
          <w:sz w:val="20"/>
          <w:szCs w:val="20"/>
        </w:rPr>
        <w:t>via onze vereniging worden afgesloten, dan is het oorspronkelijke lid gehouden de kosten daarvan aan de</w:t>
      </w:r>
      <w:r w:rsidR="003A507B" w:rsidRPr="009E7E6C">
        <w:rPr>
          <w:rFonts w:ascii="Arial" w:hAnsi="Arial" w:cs="Arial"/>
          <w:sz w:val="20"/>
          <w:szCs w:val="20"/>
        </w:rPr>
        <w:t xml:space="preserve"> </w:t>
      </w:r>
      <w:r w:rsidRPr="009E7E6C">
        <w:rPr>
          <w:rFonts w:ascii="Arial" w:hAnsi="Arial" w:cs="Arial"/>
          <w:sz w:val="20"/>
          <w:szCs w:val="20"/>
        </w:rPr>
        <w:t>vereniging te betalen. Is de vervang(st)er nog geen lid van de KNHS, dan dient het oorspronkelijke lid,</w:t>
      </w:r>
      <w:r w:rsidR="003A507B" w:rsidRPr="009E7E6C">
        <w:rPr>
          <w:rFonts w:ascii="Arial" w:hAnsi="Arial" w:cs="Arial"/>
          <w:sz w:val="20"/>
          <w:szCs w:val="20"/>
        </w:rPr>
        <w:t xml:space="preserve"> </w:t>
      </w:r>
      <w:r w:rsidRPr="009E7E6C">
        <w:rPr>
          <w:rFonts w:ascii="Arial" w:hAnsi="Arial" w:cs="Arial"/>
          <w:sz w:val="20"/>
          <w:szCs w:val="20"/>
        </w:rPr>
        <w:t>voorafgaand aan de vervanging, de vervang(st)er schriftelijk bij het bestuur aan te melden als KNHS lid.</w:t>
      </w:r>
      <w:r w:rsidR="003A507B" w:rsidRPr="009E7E6C">
        <w:rPr>
          <w:rFonts w:ascii="Arial" w:hAnsi="Arial" w:cs="Arial"/>
          <w:sz w:val="20"/>
          <w:szCs w:val="20"/>
        </w:rPr>
        <w:t xml:space="preserve"> </w:t>
      </w:r>
      <w:r w:rsidRPr="009E7E6C">
        <w:rPr>
          <w:rFonts w:ascii="Arial" w:hAnsi="Arial" w:cs="Arial"/>
          <w:sz w:val="20"/>
          <w:szCs w:val="20"/>
        </w:rPr>
        <w:t>De gevolgen, in welke vorm dan ook, bij het nalaten van de KNHS aanmelding komen geheel voor</w:t>
      </w:r>
      <w:r w:rsidR="003A507B" w:rsidRPr="009E7E6C">
        <w:rPr>
          <w:rFonts w:ascii="Arial" w:hAnsi="Arial" w:cs="Arial"/>
          <w:sz w:val="20"/>
          <w:szCs w:val="20"/>
        </w:rPr>
        <w:t xml:space="preserve"> </w:t>
      </w:r>
      <w:r w:rsidRPr="009E7E6C">
        <w:rPr>
          <w:rFonts w:ascii="Arial" w:hAnsi="Arial" w:cs="Arial"/>
          <w:sz w:val="20"/>
          <w:szCs w:val="20"/>
        </w:rPr>
        <w:t>rekening van het oorspronkelijke lid.</w:t>
      </w:r>
    </w:p>
    <w:p w14:paraId="7104C907"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5FA10C0D" w14:textId="77777777" w:rsidR="00A27765" w:rsidRPr="009E7E6C" w:rsidRDefault="00A27765" w:rsidP="00A27765">
      <w:pPr>
        <w:autoSpaceDE w:val="0"/>
        <w:autoSpaceDN w:val="0"/>
        <w:adjustRightInd w:val="0"/>
        <w:spacing w:after="0" w:line="240" w:lineRule="auto"/>
        <w:rPr>
          <w:rFonts w:ascii="Arial" w:hAnsi="Arial" w:cs="Arial"/>
          <w:i/>
          <w:sz w:val="20"/>
          <w:szCs w:val="20"/>
        </w:rPr>
      </w:pPr>
      <w:r w:rsidRPr="009E7E6C">
        <w:rPr>
          <w:rFonts w:ascii="Arial" w:hAnsi="Arial" w:cs="Arial"/>
          <w:i/>
          <w:sz w:val="20"/>
          <w:szCs w:val="20"/>
        </w:rPr>
        <w:t>Twee ruiters/amazones rijden samen 1 paard.</w:t>
      </w:r>
    </w:p>
    <w:p w14:paraId="405827F6"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Ieder betaalt in dit geval 75% van de contributie.</w:t>
      </w:r>
    </w:p>
    <w:p w14:paraId="1101EF06"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Voorbeeld: 1 ruiter en 1 amazone rijden samen 1 paard:</w:t>
      </w:r>
    </w:p>
    <w:p w14:paraId="123B66D0" w14:textId="13972558" w:rsidR="00A27765" w:rsidRPr="009E7E6C" w:rsidRDefault="005B52CC" w:rsidP="00A277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 ruiter betaalt 75% x </w:t>
      </w:r>
      <w:r w:rsidR="00FD1A3D">
        <w:rPr>
          <w:rFonts w:ascii="Arial" w:hAnsi="Arial" w:cs="Arial"/>
          <w:sz w:val="20"/>
          <w:szCs w:val="20"/>
        </w:rPr>
        <w:t>300</w:t>
      </w:r>
      <w:r w:rsidR="00452FBB" w:rsidRPr="009E7E6C">
        <w:rPr>
          <w:rFonts w:ascii="Arial" w:hAnsi="Arial" w:cs="Arial"/>
          <w:sz w:val="20"/>
          <w:szCs w:val="20"/>
        </w:rPr>
        <w:t>,- (peil</w:t>
      </w:r>
      <w:r w:rsidR="00F6395B">
        <w:rPr>
          <w:rFonts w:ascii="Arial" w:hAnsi="Arial" w:cs="Arial"/>
          <w:sz w:val="20"/>
          <w:szCs w:val="20"/>
        </w:rPr>
        <w:t>datum 9 februari 2024</w:t>
      </w:r>
      <w:r w:rsidR="00A27765" w:rsidRPr="009E7E6C">
        <w:rPr>
          <w:rFonts w:ascii="Arial" w:hAnsi="Arial" w:cs="Arial"/>
          <w:sz w:val="20"/>
          <w:szCs w:val="20"/>
        </w:rPr>
        <w:t>).</w:t>
      </w:r>
    </w:p>
    <w:p w14:paraId="0BE404CB" w14:textId="3B392C53" w:rsidR="00A27765" w:rsidRPr="009E7E6C" w:rsidRDefault="00452FBB"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De amazone </w:t>
      </w:r>
      <w:r w:rsidR="005B52CC">
        <w:rPr>
          <w:rFonts w:ascii="Arial" w:hAnsi="Arial" w:cs="Arial"/>
          <w:sz w:val="20"/>
          <w:szCs w:val="20"/>
        </w:rPr>
        <w:t xml:space="preserve">betaalt 75% x </w:t>
      </w:r>
      <w:r w:rsidR="00FD1A3D">
        <w:rPr>
          <w:rFonts w:ascii="Arial" w:hAnsi="Arial" w:cs="Arial"/>
          <w:sz w:val="20"/>
          <w:szCs w:val="20"/>
        </w:rPr>
        <w:t>300</w:t>
      </w:r>
      <w:r w:rsidR="00A27765" w:rsidRPr="009E7E6C">
        <w:rPr>
          <w:rFonts w:ascii="Arial" w:hAnsi="Arial" w:cs="Arial"/>
          <w:sz w:val="20"/>
          <w:szCs w:val="20"/>
        </w:rPr>
        <w:t>,-</w:t>
      </w:r>
      <w:r w:rsidR="00F6395B">
        <w:rPr>
          <w:rFonts w:ascii="Arial" w:hAnsi="Arial" w:cs="Arial"/>
          <w:sz w:val="20"/>
          <w:szCs w:val="20"/>
        </w:rPr>
        <w:t>-</w:t>
      </w:r>
      <w:r w:rsidRPr="009E7E6C">
        <w:rPr>
          <w:rFonts w:ascii="Arial" w:hAnsi="Arial" w:cs="Arial"/>
          <w:sz w:val="20"/>
          <w:szCs w:val="20"/>
        </w:rPr>
        <w:t>.</w:t>
      </w:r>
    </w:p>
    <w:p w14:paraId="4598A14F" w14:textId="5A0948B9"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Beiden hebben m.b.t. gebruik van de accommodatie dezelfde rechten en plichten als ieder ander rijdend</w:t>
      </w:r>
      <w:r w:rsidR="003A507B" w:rsidRPr="009E7E6C">
        <w:rPr>
          <w:rFonts w:ascii="Arial" w:hAnsi="Arial" w:cs="Arial"/>
          <w:sz w:val="20"/>
          <w:szCs w:val="20"/>
        </w:rPr>
        <w:t xml:space="preserve"> </w:t>
      </w:r>
      <w:r w:rsidRPr="009E7E6C">
        <w:rPr>
          <w:rFonts w:ascii="Arial" w:hAnsi="Arial" w:cs="Arial"/>
          <w:sz w:val="20"/>
          <w:szCs w:val="20"/>
        </w:rPr>
        <w:t>lid.</w:t>
      </w:r>
      <w:r w:rsidR="00FD1A3D">
        <w:rPr>
          <w:rFonts w:ascii="Arial" w:hAnsi="Arial" w:cs="Arial"/>
          <w:sz w:val="20"/>
          <w:szCs w:val="20"/>
        </w:rPr>
        <w:t xml:space="preserve"> Niet lessende- rijdende leden betalen 275,-- contributie</w:t>
      </w:r>
      <w:r w:rsidR="00F6395B">
        <w:rPr>
          <w:rFonts w:ascii="Arial" w:hAnsi="Arial" w:cs="Arial"/>
          <w:sz w:val="20"/>
          <w:szCs w:val="20"/>
        </w:rPr>
        <w:t xml:space="preserve"> (peildatum 9 februari 2024)</w:t>
      </w:r>
    </w:p>
    <w:p w14:paraId="0B712B12"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0F8DFD13"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i/>
          <w:sz w:val="20"/>
          <w:szCs w:val="20"/>
        </w:rPr>
        <w:t>Minder deelnemen leidt niet tot contributieverlaging</w:t>
      </w:r>
      <w:r w:rsidRPr="009E7E6C">
        <w:rPr>
          <w:rFonts w:ascii="Arial" w:hAnsi="Arial" w:cs="Arial"/>
          <w:sz w:val="20"/>
          <w:szCs w:val="20"/>
        </w:rPr>
        <w:t>.</w:t>
      </w:r>
    </w:p>
    <w:p w14:paraId="553289D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verminderd deelnemen aan groepslessen leidt niet tot contributievermindering.</w:t>
      </w:r>
    </w:p>
    <w:p w14:paraId="0EDE989C"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Ook leidt het buiten de lessen om niet of verminderd gebruikmaken van de verenigingsaccommodatie</w:t>
      </w:r>
    </w:p>
    <w:p w14:paraId="0C913F30"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niet tot contributieverlaging.</w:t>
      </w:r>
      <w:r w:rsidR="003A507B" w:rsidRPr="009E7E6C">
        <w:rPr>
          <w:rFonts w:ascii="Arial" w:hAnsi="Arial" w:cs="Arial"/>
          <w:sz w:val="20"/>
          <w:szCs w:val="20"/>
        </w:rPr>
        <w:t xml:space="preserve"> </w:t>
      </w:r>
      <w:r w:rsidRPr="009E7E6C">
        <w:rPr>
          <w:rFonts w:ascii="Arial" w:hAnsi="Arial" w:cs="Arial"/>
          <w:sz w:val="20"/>
          <w:szCs w:val="20"/>
        </w:rPr>
        <w:t>Indien een ruiter/amazone meerdere paarden rijdt of twee personen rijden 1 paard en door het</w:t>
      </w:r>
      <w:r w:rsidR="003A507B" w:rsidRPr="009E7E6C">
        <w:rPr>
          <w:rFonts w:ascii="Arial" w:hAnsi="Arial" w:cs="Arial"/>
          <w:sz w:val="20"/>
          <w:szCs w:val="20"/>
        </w:rPr>
        <w:t xml:space="preserve"> </w:t>
      </w:r>
      <w:r w:rsidRPr="009E7E6C">
        <w:rPr>
          <w:rFonts w:ascii="Arial" w:hAnsi="Arial" w:cs="Arial"/>
          <w:sz w:val="20"/>
          <w:szCs w:val="20"/>
        </w:rPr>
        <w:t>opgestelde lesrooster is het onmogelijk om het maximaal toegestane aantal lessen te volgen is er geen</w:t>
      </w:r>
      <w:r w:rsidR="003A507B" w:rsidRPr="009E7E6C">
        <w:rPr>
          <w:rFonts w:ascii="Arial" w:hAnsi="Arial" w:cs="Arial"/>
          <w:sz w:val="20"/>
          <w:szCs w:val="20"/>
        </w:rPr>
        <w:t xml:space="preserve"> </w:t>
      </w:r>
      <w:r w:rsidRPr="009E7E6C">
        <w:rPr>
          <w:rFonts w:ascii="Arial" w:hAnsi="Arial" w:cs="Arial"/>
          <w:sz w:val="20"/>
          <w:szCs w:val="20"/>
        </w:rPr>
        <w:t>mogelijkheid tot contributievermindering.</w:t>
      </w:r>
    </w:p>
    <w:p w14:paraId="3B31D5DA" w14:textId="77777777" w:rsidR="005744E1" w:rsidRPr="0000558A" w:rsidRDefault="005744E1" w:rsidP="00A27765">
      <w:pPr>
        <w:autoSpaceDE w:val="0"/>
        <w:autoSpaceDN w:val="0"/>
        <w:adjustRightInd w:val="0"/>
        <w:spacing w:after="0" w:line="240" w:lineRule="auto"/>
        <w:rPr>
          <w:rFonts w:ascii="Arial" w:hAnsi="Arial" w:cs="Arial"/>
          <w:sz w:val="20"/>
          <w:szCs w:val="20"/>
          <w:u w:val="single"/>
        </w:rPr>
      </w:pPr>
      <w:r w:rsidRPr="0000558A">
        <w:rPr>
          <w:rFonts w:ascii="Arial" w:hAnsi="Arial" w:cs="Arial"/>
          <w:sz w:val="20"/>
          <w:szCs w:val="20"/>
          <w:u w:val="single"/>
        </w:rPr>
        <w:t>STARTKAARTLEDEN</w:t>
      </w:r>
    </w:p>
    <w:p w14:paraId="01E5D5A1" w14:textId="5B6797C5" w:rsidR="005744E1" w:rsidRPr="005744E1" w:rsidRDefault="005744E1" w:rsidP="00A27765">
      <w:pPr>
        <w:autoSpaceDE w:val="0"/>
        <w:autoSpaceDN w:val="0"/>
        <w:adjustRightInd w:val="0"/>
        <w:spacing w:after="0" w:line="240" w:lineRule="auto"/>
        <w:rPr>
          <w:rFonts w:ascii="Arial" w:hAnsi="Arial" w:cs="Arial"/>
          <w:sz w:val="20"/>
          <w:szCs w:val="20"/>
        </w:rPr>
      </w:pPr>
      <w:r w:rsidRPr="0000558A">
        <w:rPr>
          <w:rFonts w:ascii="Arial" w:hAnsi="Arial" w:cs="Arial"/>
          <w:sz w:val="20"/>
          <w:szCs w:val="20"/>
        </w:rPr>
        <w:t xml:space="preserve">Startkaartleden betalen € </w:t>
      </w:r>
      <w:r w:rsidR="00FD1A3D">
        <w:rPr>
          <w:rFonts w:ascii="Arial" w:hAnsi="Arial" w:cs="Arial"/>
          <w:sz w:val="20"/>
          <w:szCs w:val="20"/>
        </w:rPr>
        <w:t>6</w:t>
      </w:r>
      <w:r w:rsidRPr="0000558A">
        <w:rPr>
          <w:rFonts w:ascii="Arial" w:hAnsi="Arial" w:cs="Arial"/>
          <w:sz w:val="20"/>
          <w:szCs w:val="20"/>
        </w:rPr>
        <w:t xml:space="preserve">0,-- per jaar, exclusief kosten KNHS (peildatum </w:t>
      </w:r>
      <w:r w:rsidR="00FD1A3D">
        <w:rPr>
          <w:rFonts w:ascii="Arial" w:hAnsi="Arial" w:cs="Arial"/>
          <w:sz w:val="20"/>
          <w:szCs w:val="20"/>
        </w:rPr>
        <w:t>9 februari 2024</w:t>
      </w:r>
      <w:r w:rsidRPr="0000558A">
        <w:rPr>
          <w:rFonts w:ascii="Arial" w:hAnsi="Arial" w:cs="Arial"/>
          <w:sz w:val="20"/>
          <w:szCs w:val="20"/>
        </w:rPr>
        <w:t>).</w:t>
      </w:r>
      <w:r>
        <w:rPr>
          <w:rFonts w:ascii="Arial" w:hAnsi="Arial" w:cs="Arial"/>
          <w:sz w:val="20"/>
          <w:szCs w:val="20"/>
        </w:rPr>
        <w:t xml:space="preserve"> </w:t>
      </w:r>
    </w:p>
    <w:p w14:paraId="69413543"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NIET RIJDENDE LEDEN.</w:t>
      </w:r>
    </w:p>
    <w:p w14:paraId="05A538E4"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Niet rijdende leden betalen een contributie van 20,- per jaar. (peildatum januari 2010)</w:t>
      </w:r>
    </w:p>
    <w:p w14:paraId="2E843C60"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ERELEDEN.</w:t>
      </w:r>
    </w:p>
    <w:p w14:paraId="220CF589" w14:textId="77777777" w:rsidR="00A27765"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Ereleden zijn op grond van hun bijzondere verdiensten voor de vereniging vrijgesteld van het betalen van</w:t>
      </w:r>
      <w:r w:rsidR="003A507B" w:rsidRPr="009E7E6C">
        <w:rPr>
          <w:rFonts w:ascii="Arial" w:hAnsi="Arial" w:cs="Arial"/>
          <w:sz w:val="20"/>
          <w:szCs w:val="20"/>
        </w:rPr>
        <w:t xml:space="preserve">  </w:t>
      </w:r>
      <w:r w:rsidRPr="009E7E6C">
        <w:rPr>
          <w:rFonts w:ascii="Arial" w:hAnsi="Arial" w:cs="Arial"/>
          <w:sz w:val="20"/>
          <w:szCs w:val="20"/>
        </w:rPr>
        <w:t>verenigingscontributie.</w:t>
      </w:r>
    </w:p>
    <w:p w14:paraId="66344742"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DONATEURS</w:t>
      </w:r>
    </w:p>
    <w:p w14:paraId="7E9E9B8B"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Artikel 4, lid 5 van de statuten vermeldt o.a. dat de vereniging naast leden donateurs kent.</w:t>
      </w:r>
    </w:p>
    <w:p w14:paraId="25C22B4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Donateurs zijn die natuurlijke- of rechtspersonen die door het bestuur zijn toegelaten en die zich jegens</w:t>
      </w:r>
      <w:r w:rsidR="003A507B" w:rsidRPr="009E7E6C">
        <w:rPr>
          <w:rFonts w:ascii="Arial" w:hAnsi="Arial" w:cs="Arial"/>
          <w:sz w:val="20"/>
          <w:szCs w:val="20"/>
        </w:rPr>
        <w:t xml:space="preserve"> </w:t>
      </w:r>
      <w:r w:rsidRPr="009E7E6C">
        <w:rPr>
          <w:rFonts w:ascii="Arial" w:hAnsi="Arial" w:cs="Arial"/>
          <w:sz w:val="20"/>
          <w:szCs w:val="20"/>
        </w:rPr>
        <w:t>de vereniging verplichten om jaarlijks een door het bestuur vastgestelde bijdrage te storten. Donateurs</w:t>
      </w:r>
      <w:r w:rsidR="005744E1">
        <w:rPr>
          <w:rFonts w:ascii="Arial" w:hAnsi="Arial" w:cs="Arial"/>
          <w:sz w:val="20"/>
          <w:szCs w:val="20"/>
        </w:rPr>
        <w:t xml:space="preserve"> </w:t>
      </w:r>
      <w:r w:rsidRPr="009E7E6C">
        <w:rPr>
          <w:rFonts w:ascii="Arial" w:hAnsi="Arial" w:cs="Arial"/>
          <w:sz w:val="20"/>
          <w:szCs w:val="20"/>
        </w:rPr>
        <w:t>mogen de algemene vergadering bijwonen doch zij hebben geen stemrecht. Binnen onze vereniging</w:t>
      </w:r>
      <w:r w:rsidR="003A507B" w:rsidRPr="009E7E6C">
        <w:rPr>
          <w:rFonts w:ascii="Arial" w:hAnsi="Arial" w:cs="Arial"/>
          <w:sz w:val="20"/>
          <w:szCs w:val="20"/>
        </w:rPr>
        <w:t xml:space="preserve"> </w:t>
      </w:r>
      <w:r w:rsidRPr="009E7E6C">
        <w:rPr>
          <w:rFonts w:ascii="Arial" w:hAnsi="Arial" w:cs="Arial"/>
          <w:sz w:val="20"/>
          <w:szCs w:val="20"/>
        </w:rPr>
        <w:t>kennen we enerzijds clubbladdonateurs, zij betalen per jaar 20,- en anderzijds kennen we de</w:t>
      </w:r>
      <w:r w:rsidR="005744E1">
        <w:rPr>
          <w:rFonts w:ascii="Arial" w:hAnsi="Arial" w:cs="Arial"/>
          <w:sz w:val="20"/>
          <w:szCs w:val="20"/>
        </w:rPr>
        <w:t xml:space="preserve"> </w:t>
      </w:r>
      <w:r w:rsidRPr="009E7E6C">
        <w:rPr>
          <w:rFonts w:ascii="Arial" w:hAnsi="Arial" w:cs="Arial"/>
          <w:sz w:val="20"/>
          <w:szCs w:val="20"/>
        </w:rPr>
        <w:t>toneeldonateurs die 10,- aan donatie per jaar betalen. Beide groepen donateurs ontvangen een</w:t>
      </w:r>
    </w:p>
    <w:p w14:paraId="2502AEA4"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toegangsbewijs voor twee personen voor één van de toneelavonden.</w:t>
      </w:r>
    </w:p>
    <w:p w14:paraId="72F2825F"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5C806A93"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VERSCHULDIGDE CONTRIBUTIE BIJ BEËINDIGING LIDMAATSCHAP.</w:t>
      </w:r>
    </w:p>
    <w:p w14:paraId="4585712E"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Artikel 6 lid 2 van de statuten geeft aan dat wanneer het lidmaatschap in de loop van een verenigingsjaar</w:t>
      </w:r>
      <w:r w:rsidR="003A507B" w:rsidRPr="009E7E6C">
        <w:rPr>
          <w:rFonts w:ascii="Arial" w:hAnsi="Arial" w:cs="Arial"/>
          <w:sz w:val="20"/>
          <w:szCs w:val="20"/>
        </w:rPr>
        <w:t xml:space="preserve"> </w:t>
      </w:r>
      <w:r w:rsidRPr="009E7E6C">
        <w:rPr>
          <w:rFonts w:ascii="Arial" w:hAnsi="Arial" w:cs="Arial"/>
          <w:sz w:val="20"/>
          <w:szCs w:val="20"/>
        </w:rPr>
        <w:t>eindigt, niettemin de contributie voor het gehele jaar verschuldigd blijft.</w:t>
      </w:r>
    </w:p>
    <w:p w14:paraId="2B53BB24"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Op grond van de laatste zin in artikel 6, lid 2 van de statuten is hierop een uitzondering mogelijk als in</w:t>
      </w:r>
    </w:p>
    <w:p w14:paraId="463F2E38"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redelijkheid niet gevergd kan worden het lidmaatschap te laten voortduren. Dat is het geval indien het</w:t>
      </w:r>
    </w:p>
    <w:p w14:paraId="00DCE188"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paard overlijdt of definitief onbruikbaar wordt voor de sport en het lid besluit niet op korte termijn het</w:t>
      </w:r>
    </w:p>
    <w:p w14:paraId="34C4C0F3"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paardrijden anderszins te hervatten. Over elke volle kalendermaand welke na het overlijden, dan wel</w:t>
      </w:r>
    </w:p>
    <w:p w14:paraId="7B2AFA00"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onbruikbaar worden voor de sport, resteert volgt naar rato teruggave van betaalde contributie. Hetzelfde</w:t>
      </w:r>
      <w:r w:rsidR="003A507B" w:rsidRPr="009E7E6C">
        <w:rPr>
          <w:rFonts w:ascii="Arial" w:hAnsi="Arial" w:cs="Arial"/>
          <w:sz w:val="20"/>
          <w:szCs w:val="20"/>
        </w:rPr>
        <w:t xml:space="preserve"> </w:t>
      </w:r>
      <w:r w:rsidRPr="009E7E6C">
        <w:rPr>
          <w:rFonts w:ascii="Arial" w:hAnsi="Arial" w:cs="Arial"/>
          <w:sz w:val="20"/>
          <w:szCs w:val="20"/>
        </w:rPr>
        <w:t>geldt indien de ruiter/amazone met een originele doktersverklaring aantoont op grond van medische</w:t>
      </w:r>
      <w:r w:rsidR="003A507B" w:rsidRPr="009E7E6C">
        <w:rPr>
          <w:rFonts w:ascii="Arial" w:hAnsi="Arial" w:cs="Arial"/>
          <w:sz w:val="20"/>
          <w:szCs w:val="20"/>
        </w:rPr>
        <w:t xml:space="preserve"> </w:t>
      </w:r>
      <w:r w:rsidRPr="009E7E6C">
        <w:rPr>
          <w:rFonts w:ascii="Arial" w:hAnsi="Arial" w:cs="Arial"/>
          <w:sz w:val="20"/>
          <w:szCs w:val="20"/>
        </w:rPr>
        <w:t>indicatie geen paard meer te mogen rijden. De datum van overlijden dan wel onbruikbaar worden voorde sport van het paard dient met een originele veterinaire verklaring te worden aangetoond.</w:t>
      </w:r>
    </w:p>
    <w:p w14:paraId="3AC5C188"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4F9E5373"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OPZEGGEN LIDMAATSCHAP.</w:t>
      </w:r>
    </w:p>
    <w:p w14:paraId="07F442D7"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Opzeggen van het lidmaatschap door het lid of door de vereniging geschiedt tegen het einde van het</w:t>
      </w:r>
    </w:p>
    <w:p w14:paraId="40B4E056"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verenigingsjaar (bij voorkeur in de maand oktober) en met inachtneming van een opzeggingstermijn van</w:t>
      </w:r>
      <w:r w:rsidR="005744E1">
        <w:rPr>
          <w:rFonts w:ascii="Arial" w:hAnsi="Arial" w:cs="Arial"/>
          <w:sz w:val="20"/>
          <w:szCs w:val="20"/>
        </w:rPr>
        <w:t xml:space="preserve"> </w:t>
      </w:r>
      <w:r w:rsidRPr="009E7E6C">
        <w:rPr>
          <w:rFonts w:ascii="Arial" w:hAnsi="Arial" w:cs="Arial"/>
          <w:sz w:val="20"/>
          <w:szCs w:val="20"/>
        </w:rPr>
        <w:t>minimaal acht weken. (Zie ook artikel 6, lid 2 en 4 van de statuten).</w:t>
      </w:r>
    </w:p>
    <w:p w14:paraId="760F1FDA"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CLUBBLAD.</w:t>
      </w:r>
    </w:p>
    <w:p w14:paraId="3D45DB84"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lastRenderedPageBreak/>
        <w:t>Het clubblad verschijnt in digitale vorm en wordt gepubliceerd op de website van de vereniging.</w:t>
      </w:r>
    </w:p>
    <w:p w14:paraId="3C033164"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618AAC62"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20040A63"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VERENIGINGSACCOMMODATIE.</w:t>
      </w:r>
    </w:p>
    <w:p w14:paraId="560F4930"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BUITEN- en BINNENACCOMMODATIE</w:t>
      </w:r>
    </w:p>
    <w:p w14:paraId="23778C62"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De buiten-accommodatie is voor leden uitsluitend op gebruiksdagen toegankelijk. Een ieder die zich op/in</w:t>
      </w:r>
      <w:r w:rsidR="003A507B" w:rsidRPr="009E7E6C">
        <w:rPr>
          <w:rFonts w:ascii="Arial" w:hAnsi="Arial" w:cs="Arial"/>
          <w:sz w:val="20"/>
          <w:szCs w:val="20"/>
        </w:rPr>
        <w:t xml:space="preserve"> </w:t>
      </w:r>
      <w:r w:rsidRPr="009E7E6C">
        <w:rPr>
          <w:rFonts w:ascii="Arial" w:hAnsi="Arial" w:cs="Arial"/>
          <w:sz w:val="20"/>
          <w:szCs w:val="20"/>
        </w:rPr>
        <w:t xml:space="preserve">de verenigingsaccommodatie ophoudt bevindt zich daar voor eigen risico. Dat geldt ook voor de </w:t>
      </w:r>
      <w:r w:rsidR="0000558A" w:rsidRPr="009E7E6C">
        <w:rPr>
          <w:rFonts w:ascii="Arial" w:hAnsi="Arial" w:cs="Arial"/>
          <w:sz w:val="20"/>
          <w:szCs w:val="20"/>
        </w:rPr>
        <w:t>binnen accommodatie</w:t>
      </w:r>
      <w:r w:rsidRPr="009E7E6C">
        <w:rPr>
          <w:rFonts w:ascii="Arial" w:hAnsi="Arial" w:cs="Arial"/>
          <w:sz w:val="20"/>
          <w:szCs w:val="20"/>
        </w:rPr>
        <w:t>,</w:t>
      </w:r>
      <w:r w:rsidR="005744E1">
        <w:rPr>
          <w:rFonts w:ascii="Arial" w:hAnsi="Arial" w:cs="Arial"/>
          <w:sz w:val="20"/>
          <w:szCs w:val="20"/>
        </w:rPr>
        <w:t xml:space="preserve"> </w:t>
      </w:r>
      <w:r w:rsidRPr="009E7E6C">
        <w:rPr>
          <w:rFonts w:ascii="Arial" w:hAnsi="Arial" w:cs="Arial"/>
          <w:sz w:val="20"/>
          <w:szCs w:val="20"/>
        </w:rPr>
        <w:t>zij het dat deze geopend is van ca. 8.00 uur tot ca. 22.30 uur. Tenzij er les wordt</w:t>
      </w:r>
      <w:r w:rsidR="003A507B" w:rsidRPr="009E7E6C">
        <w:rPr>
          <w:rFonts w:ascii="Arial" w:hAnsi="Arial" w:cs="Arial"/>
          <w:sz w:val="20"/>
          <w:szCs w:val="20"/>
        </w:rPr>
        <w:t xml:space="preserve"> </w:t>
      </w:r>
      <w:r w:rsidRPr="009E7E6C">
        <w:rPr>
          <w:rFonts w:ascii="Arial" w:hAnsi="Arial" w:cs="Arial"/>
          <w:sz w:val="20"/>
          <w:szCs w:val="20"/>
        </w:rPr>
        <w:t>gegeven of als er incidenteel een andere activiteit wordt gehouden, is de gehele</w:t>
      </w:r>
      <w:r w:rsidR="003A507B" w:rsidRPr="009E7E6C">
        <w:rPr>
          <w:rFonts w:ascii="Arial" w:hAnsi="Arial" w:cs="Arial"/>
          <w:sz w:val="20"/>
          <w:szCs w:val="20"/>
        </w:rPr>
        <w:t xml:space="preserve"> </w:t>
      </w:r>
      <w:r w:rsidRPr="009E7E6C">
        <w:rPr>
          <w:rFonts w:ascii="Arial" w:hAnsi="Arial" w:cs="Arial"/>
          <w:sz w:val="20"/>
          <w:szCs w:val="20"/>
        </w:rPr>
        <w:t>verenigingsaccommodatie</w:t>
      </w:r>
      <w:r w:rsidR="003A507B" w:rsidRPr="009E7E6C">
        <w:rPr>
          <w:rFonts w:ascii="Arial" w:hAnsi="Arial" w:cs="Arial"/>
          <w:sz w:val="20"/>
          <w:szCs w:val="20"/>
        </w:rPr>
        <w:t xml:space="preserve"> </w:t>
      </w:r>
      <w:r w:rsidRPr="009E7E6C">
        <w:rPr>
          <w:rFonts w:ascii="Arial" w:hAnsi="Arial" w:cs="Arial"/>
          <w:sz w:val="20"/>
          <w:szCs w:val="20"/>
        </w:rPr>
        <w:t>vrij door rijdende leden te gebruiken om dressuur- en/of springmatig met hun paard bezig</w:t>
      </w:r>
      <w:r w:rsidR="003A507B" w:rsidRPr="009E7E6C">
        <w:rPr>
          <w:rFonts w:ascii="Arial" w:hAnsi="Arial" w:cs="Arial"/>
          <w:sz w:val="20"/>
          <w:szCs w:val="20"/>
        </w:rPr>
        <w:t xml:space="preserve"> </w:t>
      </w:r>
      <w:r w:rsidRPr="009E7E6C">
        <w:rPr>
          <w:rFonts w:ascii="Arial" w:hAnsi="Arial" w:cs="Arial"/>
          <w:sz w:val="20"/>
          <w:szCs w:val="20"/>
        </w:rPr>
        <w:t>te zijn. De kantine is open tijdens de lesuren en veelal tijdens andere gehouden activiteiten welke direct</w:t>
      </w:r>
      <w:r w:rsidR="003A507B" w:rsidRPr="009E7E6C">
        <w:rPr>
          <w:rFonts w:ascii="Arial" w:hAnsi="Arial" w:cs="Arial"/>
          <w:sz w:val="20"/>
          <w:szCs w:val="20"/>
        </w:rPr>
        <w:t xml:space="preserve"> </w:t>
      </w:r>
      <w:r w:rsidRPr="009E7E6C">
        <w:rPr>
          <w:rFonts w:ascii="Arial" w:hAnsi="Arial" w:cs="Arial"/>
          <w:sz w:val="20"/>
          <w:szCs w:val="20"/>
        </w:rPr>
        <w:t>verband houden met de doelstellingen van de vereniging.</w:t>
      </w:r>
    </w:p>
    <w:p w14:paraId="3C514C31"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VACCINATIE</w:t>
      </w:r>
    </w:p>
    <w:p w14:paraId="15E4BD4F"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Zodra een rijdend lid zich met een paard op/in de verenigingsaccommodatie bevindt dient er een geldig</w:t>
      </w:r>
      <w:r w:rsidR="003A507B" w:rsidRPr="009E7E6C">
        <w:rPr>
          <w:rFonts w:ascii="Arial" w:hAnsi="Arial" w:cs="Arial"/>
          <w:sz w:val="20"/>
          <w:szCs w:val="20"/>
        </w:rPr>
        <w:t xml:space="preserve"> </w:t>
      </w:r>
      <w:r w:rsidRPr="009E7E6C">
        <w:rPr>
          <w:rFonts w:ascii="Arial" w:hAnsi="Arial" w:cs="Arial"/>
          <w:sz w:val="20"/>
          <w:szCs w:val="20"/>
        </w:rPr>
        <w:t>vaccinatiebewijs op verzoek van een bestuurslid overlegd te kunnen worden. Een vaccinatiebewijs is</w:t>
      </w:r>
      <w:r w:rsidR="003A507B" w:rsidRPr="009E7E6C">
        <w:rPr>
          <w:rFonts w:ascii="Arial" w:hAnsi="Arial" w:cs="Arial"/>
          <w:sz w:val="20"/>
          <w:szCs w:val="20"/>
        </w:rPr>
        <w:t xml:space="preserve"> </w:t>
      </w:r>
      <w:r w:rsidRPr="009E7E6C">
        <w:rPr>
          <w:rFonts w:ascii="Arial" w:hAnsi="Arial" w:cs="Arial"/>
          <w:sz w:val="20"/>
          <w:szCs w:val="20"/>
        </w:rPr>
        <w:t>uitsluitend geldig indien kan worden vastgesteld dat het behoort bij het paard waarmee men op/in de</w:t>
      </w:r>
      <w:r w:rsidR="003A507B" w:rsidRPr="009E7E6C">
        <w:rPr>
          <w:rFonts w:ascii="Arial" w:hAnsi="Arial" w:cs="Arial"/>
          <w:sz w:val="20"/>
          <w:szCs w:val="20"/>
        </w:rPr>
        <w:t xml:space="preserve"> </w:t>
      </w:r>
      <w:r w:rsidRPr="009E7E6C">
        <w:rPr>
          <w:rFonts w:ascii="Arial" w:hAnsi="Arial" w:cs="Arial"/>
          <w:sz w:val="20"/>
          <w:szCs w:val="20"/>
        </w:rPr>
        <w:t>verenigingsaccommodatie aanwezig is en daaruit blijkt dat het betreffende paard als volgt tegen influenza</w:t>
      </w:r>
      <w:r w:rsidR="003A507B" w:rsidRPr="009E7E6C">
        <w:rPr>
          <w:rFonts w:ascii="Arial" w:hAnsi="Arial" w:cs="Arial"/>
          <w:sz w:val="20"/>
          <w:szCs w:val="20"/>
        </w:rPr>
        <w:t xml:space="preserve"> </w:t>
      </w:r>
      <w:r w:rsidRPr="009E7E6C">
        <w:rPr>
          <w:rFonts w:ascii="Arial" w:hAnsi="Arial" w:cs="Arial"/>
          <w:sz w:val="20"/>
          <w:szCs w:val="20"/>
        </w:rPr>
        <w:t>is gevaccineerd:</w:t>
      </w:r>
    </w:p>
    <w:p w14:paraId="033F3A72"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1. Een basisvaccinatie, bestaande uit twee inentingen, die minimaal 21 en maximaal 92 dagen na elkaar</w:t>
      </w:r>
      <w:r w:rsidR="005744E1">
        <w:rPr>
          <w:rFonts w:ascii="Arial" w:hAnsi="Arial" w:cs="Arial"/>
          <w:sz w:val="20"/>
          <w:szCs w:val="20"/>
        </w:rPr>
        <w:t xml:space="preserve"> </w:t>
      </w:r>
      <w:r w:rsidRPr="009E7E6C">
        <w:rPr>
          <w:rFonts w:ascii="Arial" w:hAnsi="Arial" w:cs="Arial"/>
          <w:sz w:val="20"/>
          <w:szCs w:val="20"/>
        </w:rPr>
        <w:t>mogen zijn gegeven;</w:t>
      </w:r>
    </w:p>
    <w:p w14:paraId="2BB1EA7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2. Vervolgens een jaarlijkse inenting, die niet later dan maximaal 12 maanden na de vorige inenting mag</w:t>
      </w:r>
      <w:r w:rsidR="0000558A">
        <w:rPr>
          <w:rFonts w:ascii="Arial" w:hAnsi="Arial" w:cs="Arial"/>
          <w:sz w:val="20"/>
          <w:szCs w:val="20"/>
        </w:rPr>
        <w:t xml:space="preserve"> </w:t>
      </w:r>
      <w:r w:rsidRPr="009E7E6C">
        <w:rPr>
          <w:rFonts w:ascii="Arial" w:hAnsi="Arial" w:cs="Arial"/>
          <w:sz w:val="20"/>
          <w:szCs w:val="20"/>
        </w:rPr>
        <w:t>zijn toegediend;</w:t>
      </w:r>
    </w:p>
    <w:p w14:paraId="637D139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Het vaccinatiebewijs dient te zijn bekrachtigd door de handtekening/paraaf en het stempel van de</w:t>
      </w:r>
    </w:p>
    <w:p w14:paraId="5065DE26"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dierenarts die de vaccinatie toegediend heeft.</w:t>
      </w:r>
      <w:r w:rsidR="005744E1">
        <w:rPr>
          <w:rFonts w:ascii="Arial" w:hAnsi="Arial" w:cs="Arial"/>
          <w:sz w:val="20"/>
          <w:szCs w:val="20"/>
        </w:rPr>
        <w:t xml:space="preserve"> </w:t>
      </w:r>
      <w:r w:rsidRPr="009E7E6C">
        <w:rPr>
          <w:rFonts w:ascii="Arial" w:hAnsi="Arial" w:cs="Arial"/>
          <w:sz w:val="20"/>
          <w:szCs w:val="20"/>
        </w:rPr>
        <w:t>Indien een dergelijk vaccinatiebewijs niet op eerste verzoek wordt overlegd kan het bestuur voor het</w:t>
      </w:r>
      <w:r w:rsidR="003A507B" w:rsidRPr="009E7E6C">
        <w:rPr>
          <w:rFonts w:ascii="Arial" w:hAnsi="Arial" w:cs="Arial"/>
          <w:sz w:val="20"/>
          <w:szCs w:val="20"/>
        </w:rPr>
        <w:t xml:space="preserve"> </w:t>
      </w:r>
      <w:r w:rsidRPr="009E7E6C">
        <w:rPr>
          <w:rFonts w:ascii="Arial" w:hAnsi="Arial" w:cs="Arial"/>
          <w:sz w:val="20"/>
          <w:szCs w:val="20"/>
        </w:rPr>
        <w:t>desbetreffende paard het recht van toegang tot de verenigingsaccommodatie met onmiddellijke ingang</w:t>
      </w:r>
      <w:r w:rsidR="003A507B" w:rsidRPr="009E7E6C">
        <w:rPr>
          <w:rFonts w:ascii="Arial" w:hAnsi="Arial" w:cs="Arial"/>
          <w:sz w:val="20"/>
          <w:szCs w:val="20"/>
        </w:rPr>
        <w:t xml:space="preserve"> </w:t>
      </w:r>
      <w:r w:rsidRPr="009E7E6C">
        <w:rPr>
          <w:rFonts w:ascii="Arial" w:hAnsi="Arial" w:cs="Arial"/>
          <w:sz w:val="20"/>
          <w:szCs w:val="20"/>
        </w:rPr>
        <w:t>opschorten tot op het moment waarop het vaccinatie bewijs wel wordt overlegd.</w:t>
      </w:r>
    </w:p>
    <w:p w14:paraId="6F084486"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2B39B806" w14:textId="77777777" w:rsidR="00A27765" w:rsidRPr="009E7E6C" w:rsidRDefault="00A27765" w:rsidP="00A27765">
      <w:pPr>
        <w:autoSpaceDE w:val="0"/>
        <w:autoSpaceDN w:val="0"/>
        <w:adjustRightInd w:val="0"/>
        <w:spacing w:after="0" w:line="240" w:lineRule="auto"/>
        <w:rPr>
          <w:rFonts w:ascii="Arial" w:hAnsi="Arial" w:cs="Arial"/>
          <w:b/>
          <w:bCs/>
          <w:sz w:val="20"/>
          <w:szCs w:val="20"/>
        </w:rPr>
      </w:pPr>
      <w:r w:rsidRPr="009E7E6C">
        <w:rPr>
          <w:rFonts w:ascii="Arial" w:hAnsi="Arial" w:cs="Arial"/>
          <w:b/>
          <w:bCs/>
          <w:sz w:val="20"/>
          <w:szCs w:val="20"/>
        </w:rPr>
        <w:t>DEELNAME AAN CONCOURSEN</w:t>
      </w:r>
    </w:p>
    <w:p w14:paraId="60559505"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TOESTEMMING VAN DE INSTRUCTIE.</w:t>
      </w:r>
    </w:p>
    <w:p w14:paraId="4E42CEA9"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Na overleg met de instructie kan het bestuur een combinatie deelname aan concoursen weigeren.</w:t>
      </w:r>
    </w:p>
    <w:p w14:paraId="73FF0E2C"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STARTKAART en OPGAVE voor DEELNAME AAN CONCOURSEN</w:t>
      </w:r>
    </w:p>
    <w:p w14:paraId="1ACF9397" w14:textId="77777777" w:rsidR="00A27765" w:rsidRPr="005744E1" w:rsidRDefault="00A27765" w:rsidP="00A27765">
      <w:pPr>
        <w:autoSpaceDE w:val="0"/>
        <w:autoSpaceDN w:val="0"/>
        <w:adjustRightInd w:val="0"/>
        <w:spacing w:after="0" w:line="240" w:lineRule="auto"/>
        <w:rPr>
          <w:rFonts w:ascii="Arial" w:hAnsi="Arial" w:cs="Arial"/>
          <w:color w:val="FF0000"/>
          <w:sz w:val="20"/>
          <w:szCs w:val="20"/>
        </w:rPr>
      </w:pPr>
      <w:r w:rsidRPr="009E7E6C">
        <w:rPr>
          <w:rFonts w:ascii="Arial" w:hAnsi="Arial" w:cs="Arial"/>
          <w:sz w:val="20"/>
          <w:szCs w:val="20"/>
        </w:rPr>
        <w:t>Voor het deelnemen aan wedstrijden is een startkaart met bijbehorende dressuur- dan wel springcoupons</w:t>
      </w:r>
      <w:r w:rsidR="003A507B" w:rsidRPr="009E7E6C">
        <w:rPr>
          <w:rFonts w:ascii="Arial" w:hAnsi="Arial" w:cs="Arial"/>
          <w:sz w:val="20"/>
          <w:szCs w:val="20"/>
        </w:rPr>
        <w:t xml:space="preserve"> </w:t>
      </w:r>
      <w:r w:rsidRPr="009E7E6C">
        <w:rPr>
          <w:rFonts w:ascii="Arial" w:hAnsi="Arial" w:cs="Arial"/>
          <w:sz w:val="20"/>
          <w:szCs w:val="20"/>
        </w:rPr>
        <w:t xml:space="preserve">voorgeschreven. Deze startkaart vraagt het lid aan </w:t>
      </w:r>
      <w:r w:rsidR="00837D63">
        <w:rPr>
          <w:rFonts w:ascii="Arial" w:hAnsi="Arial" w:cs="Arial"/>
          <w:sz w:val="20"/>
          <w:szCs w:val="20"/>
        </w:rPr>
        <w:t xml:space="preserve">via mijnknhs.nl of via het secretariaat </w:t>
      </w:r>
      <w:r w:rsidRPr="009E7E6C">
        <w:rPr>
          <w:rFonts w:ascii="Arial" w:hAnsi="Arial" w:cs="Arial"/>
          <w:sz w:val="20"/>
          <w:szCs w:val="20"/>
        </w:rPr>
        <w:t>van NRC/KMD.</w:t>
      </w:r>
      <w:r w:rsidR="005744E1">
        <w:rPr>
          <w:rFonts w:ascii="Arial" w:hAnsi="Arial" w:cs="Arial"/>
          <w:sz w:val="20"/>
          <w:szCs w:val="20"/>
        </w:rPr>
        <w:t xml:space="preserve"> </w:t>
      </w:r>
    </w:p>
    <w:p w14:paraId="285DC706"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Voor de rijdende leden van</w:t>
      </w:r>
      <w:r w:rsidR="0078791E" w:rsidRPr="009E7E6C">
        <w:rPr>
          <w:rFonts w:ascii="Arial" w:hAnsi="Arial" w:cs="Arial"/>
          <w:sz w:val="20"/>
          <w:szCs w:val="20"/>
        </w:rPr>
        <w:t xml:space="preserve"> zowel</w:t>
      </w:r>
      <w:r w:rsidRPr="009E7E6C">
        <w:rPr>
          <w:rFonts w:ascii="Arial" w:hAnsi="Arial" w:cs="Arial"/>
          <w:sz w:val="20"/>
          <w:szCs w:val="20"/>
        </w:rPr>
        <w:t xml:space="preserve"> NRC </w:t>
      </w:r>
      <w:r w:rsidR="0078791E" w:rsidRPr="009E7E6C">
        <w:rPr>
          <w:rFonts w:ascii="Arial" w:hAnsi="Arial" w:cs="Arial"/>
          <w:sz w:val="20"/>
          <w:szCs w:val="20"/>
        </w:rPr>
        <w:t xml:space="preserve">als KMD </w:t>
      </w:r>
      <w:r w:rsidRPr="009E7E6C">
        <w:rPr>
          <w:rFonts w:ascii="Arial" w:hAnsi="Arial" w:cs="Arial"/>
          <w:sz w:val="20"/>
          <w:szCs w:val="20"/>
        </w:rPr>
        <w:t>geldt dat zij zichzelf aanmelden, bij de organiserende vereniging, voor</w:t>
      </w:r>
      <w:r w:rsidR="003A507B" w:rsidRPr="009E7E6C">
        <w:rPr>
          <w:rFonts w:ascii="Arial" w:hAnsi="Arial" w:cs="Arial"/>
          <w:sz w:val="20"/>
          <w:szCs w:val="20"/>
        </w:rPr>
        <w:t xml:space="preserve"> </w:t>
      </w:r>
      <w:r w:rsidRPr="009E7E6C">
        <w:rPr>
          <w:rFonts w:ascii="Arial" w:hAnsi="Arial" w:cs="Arial"/>
          <w:sz w:val="20"/>
          <w:szCs w:val="20"/>
        </w:rPr>
        <w:t>wedstrijden. Ook wijzigingen en eventuele afmelding voor de wedstrijd verzorgt een NRC</w:t>
      </w:r>
      <w:r w:rsidR="0078791E" w:rsidRPr="009E7E6C">
        <w:rPr>
          <w:rFonts w:ascii="Arial" w:hAnsi="Arial" w:cs="Arial"/>
          <w:sz w:val="20"/>
          <w:szCs w:val="20"/>
        </w:rPr>
        <w:t>/KMD</w:t>
      </w:r>
      <w:r w:rsidRPr="009E7E6C">
        <w:rPr>
          <w:rFonts w:ascii="Arial" w:hAnsi="Arial" w:cs="Arial"/>
          <w:sz w:val="20"/>
          <w:szCs w:val="20"/>
        </w:rPr>
        <w:t xml:space="preserve"> lid zelf.</w:t>
      </w:r>
    </w:p>
    <w:p w14:paraId="30A8E961"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5B0DEA8E"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WINSTPUNTENREGISTRATIE</w:t>
      </w:r>
    </w:p>
    <w:p w14:paraId="3FEC2BE4"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Alhoewel de KNHS de tijdens wedstrijden gereden winstpunten per combinatie registreert en de</w:t>
      </w:r>
    </w:p>
    <w:p w14:paraId="625CAFA7"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vereniging hier periodiek overzichten van ontvangt, is het de primaire verantwoordelijkheid van het</w:t>
      </w:r>
    </w:p>
    <w:p w14:paraId="18CB941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wedstrijdrijdend lid om zelf de winstpunten te registreren. Dit lid dient zelf aan de wedstrijdsecretaris van</w:t>
      </w:r>
      <w:r w:rsidR="003A507B" w:rsidRPr="009E7E6C">
        <w:rPr>
          <w:rFonts w:ascii="Arial" w:hAnsi="Arial" w:cs="Arial"/>
          <w:sz w:val="20"/>
          <w:szCs w:val="20"/>
        </w:rPr>
        <w:t xml:space="preserve"> </w:t>
      </w:r>
      <w:r w:rsidRPr="009E7E6C">
        <w:rPr>
          <w:rFonts w:ascii="Arial" w:hAnsi="Arial" w:cs="Arial"/>
          <w:sz w:val="20"/>
          <w:szCs w:val="20"/>
        </w:rPr>
        <w:t>NRC/KMD te melden wanneer op grond van het behaalde aantal winstpunten promotie/degradatie naar</w:t>
      </w:r>
      <w:r w:rsidR="003A507B" w:rsidRPr="009E7E6C">
        <w:rPr>
          <w:rFonts w:ascii="Arial" w:hAnsi="Arial" w:cs="Arial"/>
          <w:sz w:val="20"/>
          <w:szCs w:val="20"/>
        </w:rPr>
        <w:t xml:space="preserve"> </w:t>
      </w:r>
      <w:r w:rsidRPr="009E7E6C">
        <w:rPr>
          <w:rFonts w:ascii="Arial" w:hAnsi="Arial" w:cs="Arial"/>
          <w:sz w:val="20"/>
          <w:szCs w:val="20"/>
        </w:rPr>
        <w:t>een andere klasse van toepassing is. Eveneens dient het rijdend lid zelf in de gaten te houden welke</w:t>
      </w:r>
      <w:r w:rsidR="003A507B" w:rsidRPr="009E7E6C">
        <w:rPr>
          <w:rFonts w:ascii="Arial" w:hAnsi="Arial" w:cs="Arial"/>
          <w:sz w:val="20"/>
          <w:szCs w:val="20"/>
        </w:rPr>
        <w:t xml:space="preserve"> </w:t>
      </w:r>
      <w:r w:rsidRPr="009E7E6C">
        <w:rPr>
          <w:rFonts w:ascii="Arial" w:hAnsi="Arial" w:cs="Arial"/>
          <w:sz w:val="20"/>
          <w:szCs w:val="20"/>
        </w:rPr>
        <w:t>winstpuntentotalen op een bepaalde peildatum i.v.m. selectieprocedures</w:t>
      </w:r>
      <w:r w:rsidR="003A507B" w:rsidRPr="009E7E6C">
        <w:rPr>
          <w:rFonts w:ascii="Arial" w:hAnsi="Arial" w:cs="Arial"/>
          <w:sz w:val="20"/>
          <w:szCs w:val="20"/>
        </w:rPr>
        <w:t xml:space="preserve"> voor uitsluiting aan regionale e</w:t>
      </w:r>
      <w:r w:rsidRPr="009E7E6C">
        <w:rPr>
          <w:rFonts w:ascii="Arial" w:hAnsi="Arial" w:cs="Arial"/>
          <w:sz w:val="20"/>
          <w:szCs w:val="20"/>
        </w:rPr>
        <w:t>n</w:t>
      </w:r>
      <w:r w:rsidR="003A507B" w:rsidRPr="009E7E6C">
        <w:rPr>
          <w:rFonts w:ascii="Arial" w:hAnsi="Arial" w:cs="Arial"/>
          <w:sz w:val="20"/>
          <w:szCs w:val="20"/>
        </w:rPr>
        <w:t xml:space="preserve"> </w:t>
      </w:r>
      <w:r w:rsidRPr="009E7E6C">
        <w:rPr>
          <w:rFonts w:ascii="Arial" w:hAnsi="Arial" w:cs="Arial"/>
          <w:sz w:val="20"/>
          <w:szCs w:val="20"/>
        </w:rPr>
        <w:t>landelijke kampioenschappen gelden. De gevolgen van het niet aanhouden van deze</w:t>
      </w:r>
      <w:r w:rsidR="003A507B" w:rsidRPr="009E7E6C">
        <w:rPr>
          <w:rFonts w:ascii="Arial" w:hAnsi="Arial" w:cs="Arial"/>
          <w:sz w:val="20"/>
          <w:szCs w:val="20"/>
        </w:rPr>
        <w:t xml:space="preserve"> </w:t>
      </w:r>
      <w:r w:rsidRPr="009E7E6C">
        <w:rPr>
          <w:rFonts w:ascii="Arial" w:hAnsi="Arial" w:cs="Arial"/>
          <w:sz w:val="20"/>
          <w:szCs w:val="20"/>
        </w:rPr>
        <w:t>winstpuntentotalen, geldend voor selectieprocedures, of niet tijdig melden van overschrijding van</w:t>
      </w:r>
      <w:r w:rsidR="003A507B" w:rsidRPr="009E7E6C">
        <w:rPr>
          <w:rFonts w:ascii="Arial" w:hAnsi="Arial" w:cs="Arial"/>
          <w:sz w:val="20"/>
          <w:szCs w:val="20"/>
        </w:rPr>
        <w:t xml:space="preserve"> </w:t>
      </w:r>
      <w:r w:rsidRPr="009E7E6C">
        <w:rPr>
          <w:rFonts w:ascii="Arial" w:hAnsi="Arial" w:cs="Arial"/>
          <w:sz w:val="20"/>
          <w:szCs w:val="20"/>
        </w:rPr>
        <w:t>promotie-/degradatiegrenzen bij de wedstrijdsecretaris van NRC/KMD zijn volledig voor rekening van het</w:t>
      </w:r>
      <w:r w:rsidR="003A507B" w:rsidRPr="009E7E6C">
        <w:rPr>
          <w:rFonts w:ascii="Arial" w:hAnsi="Arial" w:cs="Arial"/>
          <w:sz w:val="20"/>
          <w:szCs w:val="20"/>
        </w:rPr>
        <w:t xml:space="preserve"> </w:t>
      </w:r>
      <w:r w:rsidRPr="009E7E6C">
        <w:rPr>
          <w:rFonts w:ascii="Arial" w:hAnsi="Arial" w:cs="Arial"/>
          <w:sz w:val="20"/>
          <w:szCs w:val="20"/>
        </w:rPr>
        <w:t>desbetreffende lid.</w:t>
      </w:r>
    </w:p>
    <w:p w14:paraId="54FD7BA4"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1B7D2663"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BETALING INSCHRIJFGELDEN CONCOURSEN</w:t>
      </w:r>
    </w:p>
    <w:p w14:paraId="2B365558"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Leden dienen de inschrijfgelden voor alle wedstrijden waaraan zij deelnemen ter plekke te betalen.</w:t>
      </w:r>
    </w:p>
    <w:p w14:paraId="5E74DF58"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Indien een lid dit verzuimt ontvangt NRC/KMD in de regel namens de organiserende vereniging een</w:t>
      </w:r>
    </w:p>
    <w:p w14:paraId="44A90CA8"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verzoek tot inning van het onbetaald gebleven inschrijfgeld. Voor de (onnodige) extra handelingen die dit</w:t>
      </w:r>
      <w:r w:rsidR="003A507B" w:rsidRPr="009E7E6C">
        <w:rPr>
          <w:rFonts w:ascii="Arial" w:hAnsi="Arial" w:cs="Arial"/>
          <w:sz w:val="20"/>
          <w:szCs w:val="20"/>
        </w:rPr>
        <w:t xml:space="preserve"> </w:t>
      </w:r>
      <w:r w:rsidRPr="009E7E6C">
        <w:rPr>
          <w:rFonts w:ascii="Arial" w:hAnsi="Arial" w:cs="Arial"/>
          <w:sz w:val="20"/>
          <w:szCs w:val="20"/>
        </w:rPr>
        <w:t>voor NRC/KMD met zich meebrengt zal naast het in rekening gebrachte aantal starts een extra bedrag</w:t>
      </w:r>
      <w:r w:rsidR="003A507B" w:rsidRPr="009E7E6C">
        <w:rPr>
          <w:rFonts w:ascii="Arial" w:hAnsi="Arial" w:cs="Arial"/>
          <w:sz w:val="20"/>
          <w:szCs w:val="20"/>
        </w:rPr>
        <w:t xml:space="preserve"> </w:t>
      </w:r>
      <w:r w:rsidRPr="009E7E6C">
        <w:rPr>
          <w:rFonts w:ascii="Arial" w:hAnsi="Arial" w:cs="Arial"/>
          <w:sz w:val="20"/>
          <w:szCs w:val="20"/>
        </w:rPr>
        <w:t>van 4,50, per wedstrijd, aan handelingskosten op de factuur worden opgenomen, hetgeen het</w:t>
      </w:r>
    </w:p>
    <w:p w14:paraId="24577322"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betreffende lid gehouden is te betalen. Genoemde handelingskosten vervallen aan de clubkas van</w:t>
      </w:r>
    </w:p>
    <w:p w14:paraId="49E89A9F"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KMD/NRC.</w:t>
      </w:r>
    </w:p>
    <w:p w14:paraId="7B80933C"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0E9D5DF6"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lastRenderedPageBreak/>
        <w:t>DEELNAME AAN ACTIES.</w:t>
      </w:r>
    </w:p>
    <w:p w14:paraId="462A4EE7"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Ieder rijdend lid draagt minimaal 55,- (aan winst) aan de vereniging bij middels rookworst- en/of</w:t>
      </w:r>
    </w:p>
    <w:p w14:paraId="6021D805"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clubkasactie. Als dit bedrag niet wordt gehaald, wordt het resterende bedrag bij het desbetreffende lid in</w:t>
      </w:r>
      <w:r w:rsidR="003A507B" w:rsidRPr="009E7E6C">
        <w:rPr>
          <w:rFonts w:ascii="Arial" w:hAnsi="Arial" w:cs="Arial"/>
          <w:sz w:val="20"/>
          <w:szCs w:val="20"/>
        </w:rPr>
        <w:t xml:space="preserve"> </w:t>
      </w:r>
      <w:r w:rsidRPr="009E7E6C">
        <w:rPr>
          <w:rFonts w:ascii="Arial" w:hAnsi="Arial" w:cs="Arial"/>
          <w:sz w:val="20"/>
          <w:szCs w:val="20"/>
        </w:rPr>
        <w:t>rekening gebracht, hetgeen het lid gehouden is te betalen. Als er meerdere personen uit één gezin lid zijn</w:t>
      </w:r>
      <w:r w:rsidR="003A507B" w:rsidRPr="009E7E6C">
        <w:rPr>
          <w:rFonts w:ascii="Arial" w:hAnsi="Arial" w:cs="Arial"/>
          <w:sz w:val="20"/>
          <w:szCs w:val="20"/>
        </w:rPr>
        <w:t xml:space="preserve"> </w:t>
      </w:r>
      <w:r w:rsidRPr="009E7E6C">
        <w:rPr>
          <w:rFonts w:ascii="Arial" w:hAnsi="Arial" w:cs="Arial"/>
          <w:sz w:val="20"/>
          <w:szCs w:val="20"/>
        </w:rPr>
        <w:t>geldt de volgende reductieregeling: 1</w:t>
      </w:r>
      <w:r w:rsidRPr="009E7E6C">
        <w:rPr>
          <w:rFonts w:ascii="Arial" w:hAnsi="Arial" w:cs="Arial"/>
          <w:sz w:val="13"/>
          <w:szCs w:val="13"/>
        </w:rPr>
        <w:t xml:space="preserve">e </w:t>
      </w:r>
      <w:r w:rsidRPr="009E7E6C">
        <w:rPr>
          <w:rFonts w:ascii="Arial" w:hAnsi="Arial" w:cs="Arial"/>
          <w:sz w:val="20"/>
          <w:szCs w:val="20"/>
        </w:rPr>
        <w:t xml:space="preserve">lid </w:t>
      </w:r>
      <w:r w:rsidR="00837D63">
        <w:rPr>
          <w:rFonts w:ascii="Arial" w:hAnsi="Arial" w:cs="Arial"/>
          <w:sz w:val="20"/>
          <w:szCs w:val="20"/>
        </w:rPr>
        <w:t xml:space="preserve">€ </w:t>
      </w:r>
      <w:r w:rsidRPr="009E7E6C">
        <w:rPr>
          <w:rFonts w:ascii="Arial" w:hAnsi="Arial" w:cs="Arial"/>
          <w:sz w:val="20"/>
          <w:szCs w:val="20"/>
        </w:rPr>
        <w:t>55,00 2</w:t>
      </w:r>
      <w:r w:rsidRPr="009E7E6C">
        <w:rPr>
          <w:rFonts w:ascii="Arial" w:hAnsi="Arial" w:cs="Arial"/>
          <w:sz w:val="13"/>
          <w:szCs w:val="13"/>
        </w:rPr>
        <w:t xml:space="preserve">e </w:t>
      </w:r>
      <w:r w:rsidRPr="009E7E6C">
        <w:rPr>
          <w:rFonts w:ascii="Arial" w:hAnsi="Arial" w:cs="Arial"/>
          <w:sz w:val="20"/>
          <w:szCs w:val="20"/>
        </w:rPr>
        <w:t xml:space="preserve">lid </w:t>
      </w:r>
      <w:r w:rsidR="00837D63">
        <w:rPr>
          <w:rFonts w:ascii="Arial" w:hAnsi="Arial" w:cs="Arial"/>
          <w:sz w:val="20"/>
          <w:szCs w:val="20"/>
        </w:rPr>
        <w:t xml:space="preserve">€ </w:t>
      </w:r>
      <w:r w:rsidRPr="009E7E6C">
        <w:rPr>
          <w:rFonts w:ascii="Arial" w:hAnsi="Arial" w:cs="Arial"/>
          <w:sz w:val="20"/>
          <w:szCs w:val="20"/>
        </w:rPr>
        <w:t xml:space="preserve">27,50 en eventueel volgende leden </w:t>
      </w:r>
      <w:proofErr w:type="spellStart"/>
      <w:r w:rsidRPr="009E7E6C">
        <w:rPr>
          <w:rFonts w:ascii="Arial" w:hAnsi="Arial" w:cs="Arial"/>
          <w:sz w:val="20"/>
          <w:szCs w:val="20"/>
        </w:rPr>
        <w:t>betalengeen</w:t>
      </w:r>
      <w:proofErr w:type="spellEnd"/>
      <w:r w:rsidRPr="009E7E6C">
        <w:rPr>
          <w:rFonts w:ascii="Arial" w:hAnsi="Arial" w:cs="Arial"/>
          <w:sz w:val="20"/>
          <w:szCs w:val="20"/>
        </w:rPr>
        <w:t xml:space="preserve"> bijdrage. Met andere woorden er geldt een maximum per gezin van </w:t>
      </w:r>
      <w:r w:rsidR="00837D63">
        <w:rPr>
          <w:rFonts w:ascii="Arial" w:hAnsi="Arial" w:cs="Arial"/>
          <w:sz w:val="20"/>
          <w:szCs w:val="20"/>
        </w:rPr>
        <w:t xml:space="preserve">€ </w:t>
      </w:r>
      <w:r w:rsidRPr="009E7E6C">
        <w:rPr>
          <w:rFonts w:ascii="Arial" w:hAnsi="Arial" w:cs="Arial"/>
          <w:sz w:val="20"/>
          <w:szCs w:val="20"/>
        </w:rPr>
        <w:t>82,50.</w:t>
      </w:r>
    </w:p>
    <w:p w14:paraId="0D692B6F"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16B3FF38"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BETALING GEFACTUREERDE BEDRAGEN.</w:t>
      </w:r>
    </w:p>
    <w:p w14:paraId="1252BC2C" w14:textId="77777777" w:rsidR="00432A42" w:rsidRPr="009E7E6C" w:rsidRDefault="00432A42"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De contributie wordt via automatische incasso geïnd. Het jaarbedrag wordt verdeeld over 4 termijnen, die ieder via automatische incasso worden geïnd. (Nieuwe) leden </w:t>
      </w:r>
      <w:r w:rsidR="00927422" w:rsidRPr="009E7E6C">
        <w:rPr>
          <w:rFonts w:ascii="Arial" w:hAnsi="Arial" w:cs="Arial"/>
          <w:sz w:val="20"/>
          <w:szCs w:val="20"/>
        </w:rPr>
        <w:t xml:space="preserve">dienen een machtiging te ondertekenen waardoor de vereniging een automatische incasso mag uitvoeren. </w:t>
      </w:r>
    </w:p>
    <w:p w14:paraId="0B0999A3" w14:textId="77777777" w:rsidR="00432A42" w:rsidRPr="009E7E6C" w:rsidRDefault="00432A42"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 xml:space="preserve">Voor alle overige aan de vereniging te betalen bedragen (denk hierbij o.a. startkaarten, KNHS-lidmaatschap </w:t>
      </w:r>
      <w:proofErr w:type="spellStart"/>
      <w:r w:rsidRPr="009E7E6C">
        <w:rPr>
          <w:rFonts w:ascii="Arial" w:hAnsi="Arial" w:cs="Arial"/>
          <w:sz w:val="20"/>
          <w:szCs w:val="20"/>
        </w:rPr>
        <w:t>etc</w:t>
      </w:r>
      <w:proofErr w:type="spellEnd"/>
      <w:r w:rsidRPr="009E7E6C">
        <w:rPr>
          <w:rFonts w:ascii="Arial" w:hAnsi="Arial" w:cs="Arial"/>
          <w:sz w:val="20"/>
          <w:szCs w:val="20"/>
        </w:rPr>
        <w:t xml:space="preserve">) wordt een factuur gestuurd. </w:t>
      </w:r>
    </w:p>
    <w:p w14:paraId="0A57B7CB" w14:textId="77777777" w:rsidR="00432A42" w:rsidRPr="009E7E6C" w:rsidRDefault="00432A42" w:rsidP="00A27765">
      <w:pPr>
        <w:autoSpaceDE w:val="0"/>
        <w:autoSpaceDN w:val="0"/>
        <w:adjustRightInd w:val="0"/>
        <w:spacing w:after="0" w:line="240" w:lineRule="auto"/>
        <w:rPr>
          <w:rFonts w:ascii="Arial" w:hAnsi="Arial" w:cs="Arial"/>
          <w:sz w:val="20"/>
          <w:szCs w:val="20"/>
        </w:rPr>
      </w:pPr>
    </w:p>
    <w:p w14:paraId="6232955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De door de vereniging aan de leden gefactureerde bedragen dienen binnen de betaaltermijn van twee</w:t>
      </w:r>
    </w:p>
    <w:p w14:paraId="499876C9"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maanden na factuurdatum door het desbetreffende lid, of bij minderjarigheid door diens wettelijke</w:t>
      </w:r>
    </w:p>
    <w:p w14:paraId="7911D5BB"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vertegenwoordiger(s), voldaan te worden. Kan door het lid of diens wettelijke vertegenwoordiger(s) niet</w:t>
      </w:r>
      <w:r w:rsidR="003A507B" w:rsidRPr="009E7E6C">
        <w:rPr>
          <w:rFonts w:ascii="Arial" w:hAnsi="Arial" w:cs="Arial"/>
          <w:sz w:val="20"/>
          <w:szCs w:val="20"/>
        </w:rPr>
        <w:t xml:space="preserve"> </w:t>
      </w:r>
      <w:r w:rsidRPr="009E7E6C">
        <w:rPr>
          <w:rFonts w:ascii="Arial" w:hAnsi="Arial" w:cs="Arial"/>
          <w:sz w:val="20"/>
          <w:szCs w:val="20"/>
        </w:rPr>
        <w:t>aan de gestelde betalingstermijn voldaan worden dan richt dit lid of diens wettelijke</w:t>
      </w:r>
      <w:r w:rsidR="003A507B" w:rsidRPr="009E7E6C">
        <w:rPr>
          <w:rFonts w:ascii="Arial" w:hAnsi="Arial" w:cs="Arial"/>
          <w:sz w:val="20"/>
          <w:szCs w:val="20"/>
        </w:rPr>
        <w:t xml:space="preserve"> </w:t>
      </w:r>
      <w:r w:rsidRPr="009E7E6C">
        <w:rPr>
          <w:rFonts w:ascii="Arial" w:hAnsi="Arial" w:cs="Arial"/>
          <w:sz w:val="20"/>
          <w:szCs w:val="20"/>
        </w:rPr>
        <w:t>vertegenwoordiger(s) binnen deze twee maanden, uit eigen beweging, een gedateerd en ondertekend</w:t>
      </w:r>
      <w:r w:rsidR="003A507B" w:rsidRPr="009E7E6C">
        <w:rPr>
          <w:rFonts w:ascii="Arial" w:hAnsi="Arial" w:cs="Arial"/>
          <w:sz w:val="20"/>
          <w:szCs w:val="20"/>
        </w:rPr>
        <w:t xml:space="preserve"> </w:t>
      </w:r>
      <w:r w:rsidRPr="009E7E6C">
        <w:rPr>
          <w:rFonts w:ascii="Arial" w:hAnsi="Arial" w:cs="Arial"/>
          <w:sz w:val="20"/>
          <w:szCs w:val="20"/>
        </w:rPr>
        <w:t>schriftelijk verzoek aan de penningmeester om een gespreide betalingsregeling af te sluiten. In dit</w:t>
      </w:r>
      <w:r w:rsidR="003A507B" w:rsidRPr="009E7E6C">
        <w:rPr>
          <w:rFonts w:ascii="Arial" w:hAnsi="Arial" w:cs="Arial"/>
          <w:sz w:val="20"/>
          <w:szCs w:val="20"/>
        </w:rPr>
        <w:t xml:space="preserve"> </w:t>
      </w:r>
      <w:r w:rsidRPr="009E7E6C">
        <w:rPr>
          <w:rFonts w:ascii="Arial" w:hAnsi="Arial" w:cs="Arial"/>
          <w:sz w:val="20"/>
          <w:szCs w:val="20"/>
        </w:rPr>
        <w:t>verzoek vermeldt men een voorstel om binnen 9 maanden na factuurdatum middels termijnen het</w:t>
      </w:r>
      <w:r w:rsidR="003A507B" w:rsidRPr="009E7E6C">
        <w:rPr>
          <w:rFonts w:ascii="Arial" w:hAnsi="Arial" w:cs="Arial"/>
          <w:sz w:val="20"/>
          <w:szCs w:val="20"/>
        </w:rPr>
        <w:t xml:space="preserve"> </w:t>
      </w:r>
      <w:r w:rsidRPr="009E7E6C">
        <w:rPr>
          <w:rFonts w:ascii="Arial" w:hAnsi="Arial" w:cs="Arial"/>
          <w:sz w:val="20"/>
          <w:szCs w:val="20"/>
        </w:rPr>
        <w:t>totaalbedrag zoals vermeld op de factuur te voldoen.</w:t>
      </w:r>
      <w:r w:rsidR="005744E1">
        <w:rPr>
          <w:rFonts w:ascii="Arial" w:hAnsi="Arial" w:cs="Arial"/>
          <w:sz w:val="20"/>
          <w:szCs w:val="20"/>
        </w:rPr>
        <w:t xml:space="preserve"> </w:t>
      </w:r>
      <w:r w:rsidRPr="009E7E6C">
        <w:rPr>
          <w:rFonts w:ascii="Arial" w:hAnsi="Arial" w:cs="Arial"/>
          <w:sz w:val="20"/>
          <w:szCs w:val="20"/>
        </w:rPr>
        <w:t>Een dergelijk verzoek wordt door de penningmeester gehonoreerd. In dit geval geldt dat volledig betaling</w:t>
      </w:r>
      <w:r w:rsidR="003A507B" w:rsidRPr="009E7E6C">
        <w:rPr>
          <w:rFonts w:ascii="Arial" w:hAnsi="Arial" w:cs="Arial"/>
          <w:sz w:val="20"/>
          <w:szCs w:val="20"/>
        </w:rPr>
        <w:t xml:space="preserve"> </w:t>
      </w:r>
      <w:r w:rsidRPr="009E7E6C">
        <w:rPr>
          <w:rFonts w:ascii="Arial" w:hAnsi="Arial" w:cs="Arial"/>
          <w:sz w:val="20"/>
          <w:szCs w:val="20"/>
        </w:rPr>
        <w:t>uiterlijk 9 maanden na de factuurdatum plaatsvindt.</w:t>
      </w:r>
      <w:r w:rsidR="003A507B" w:rsidRPr="009E7E6C">
        <w:rPr>
          <w:rFonts w:ascii="Arial" w:hAnsi="Arial" w:cs="Arial"/>
          <w:sz w:val="20"/>
          <w:szCs w:val="20"/>
        </w:rPr>
        <w:t xml:space="preserve"> </w:t>
      </w:r>
      <w:r w:rsidRPr="009E7E6C">
        <w:rPr>
          <w:rFonts w:ascii="Arial" w:hAnsi="Arial" w:cs="Arial"/>
          <w:sz w:val="20"/>
          <w:szCs w:val="20"/>
        </w:rPr>
        <w:t>Het niet binnen 2 maanden betalen, ingeval er geen betalingsregeling is getroffen of bij gespreide</w:t>
      </w:r>
      <w:r w:rsidR="003A507B" w:rsidRPr="009E7E6C">
        <w:rPr>
          <w:rFonts w:ascii="Arial" w:hAnsi="Arial" w:cs="Arial"/>
          <w:sz w:val="20"/>
          <w:szCs w:val="20"/>
        </w:rPr>
        <w:t xml:space="preserve"> </w:t>
      </w:r>
      <w:r w:rsidRPr="009E7E6C">
        <w:rPr>
          <w:rFonts w:ascii="Arial" w:hAnsi="Arial" w:cs="Arial"/>
          <w:sz w:val="20"/>
          <w:szCs w:val="20"/>
        </w:rPr>
        <w:t>betaling het overschrijden van de betaaltermijn van 9 maanden heeft tot gevolg dat het bestuur de</w:t>
      </w:r>
      <w:r w:rsidR="003A507B" w:rsidRPr="009E7E6C">
        <w:rPr>
          <w:rFonts w:ascii="Arial" w:hAnsi="Arial" w:cs="Arial"/>
          <w:sz w:val="20"/>
          <w:szCs w:val="20"/>
        </w:rPr>
        <w:t xml:space="preserve"> </w:t>
      </w:r>
      <w:r w:rsidRPr="009E7E6C">
        <w:rPr>
          <w:rFonts w:ascii="Arial" w:hAnsi="Arial" w:cs="Arial"/>
          <w:sz w:val="20"/>
          <w:szCs w:val="20"/>
        </w:rPr>
        <w:t>mogelijkheid heeft om onverkort artikel 5, lid 5 van de statuten toe te passen, omdat het lid dan niet</w:t>
      </w:r>
      <w:r w:rsidR="003A507B" w:rsidRPr="009E7E6C">
        <w:rPr>
          <w:rFonts w:ascii="Arial" w:hAnsi="Arial" w:cs="Arial"/>
          <w:sz w:val="20"/>
          <w:szCs w:val="20"/>
        </w:rPr>
        <w:t xml:space="preserve"> </w:t>
      </w:r>
      <w:r w:rsidRPr="009E7E6C">
        <w:rPr>
          <w:rFonts w:ascii="Arial" w:hAnsi="Arial" w:cs="Arial"/>
          <w:sz w:val="20"/>
          <w:szCs w:val="20"/>
        </w:rPr>
        <w:t>tijdig aan de betalingsverplichting heeft voldaan.</w:t>
      </w:r>
    </w:p>
    <w:p w14:paraId="3C416989"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Tevens kan het bestuur in dergelijke gevallen een schorsing aan het lid opleggen, hetgeen o.a. betekent</w:t>
      </w:r>
      <w:r w:rsidR="003A507B" w:rsidRPr="009E7E6C">
        <w:rPr>
          <w:rFonts w:ascii="Arial" w:hAnsi="Arial" w:cs="Arial"/>
          <w:sz w:val="20"/>
          <w:szCs w:val="20"/>
        </w:rPr>
        <w:t xml:space="preserve"> </w:t>
      </w:r>
      <w:r w:rsidRPr="009E7E6C">
        <w:rPr>
          <w:rFonts w:ascii="Arial" w:hAnsi="Arial" w:cs="Arial"/>
          <w:sz w:val="20"/>
          <w:szCs w:val="20"/>
        </w:rPr>
        <w:t>dat men niet meer aan wedstrijden en verenigingsactiviteiten kan deelnemen. De KNHS kan verzocht</w:t>
      </w:r>
      <w:r w:rsidR="003A507B" w:rsidRPr="009E7E6C">
        <w:rPr>
          <w:rFonts w:ascii="Arial" w:hAnsi="Arial" w:cs="Arial"/>
          <w:sz w:val="20"/>
          <w:szCs w:val="20"/>
        </w:rPr>
        <w:t xml:space="preserve"> </w:t>
      </w:r>
      <w:r w:rsidRPr="009E7E6C">
        <w:rPr>
          <w:rFonts w:ascii="Arial" w:hAnsi="Arial" w:cs="Arial"/>
          <w:sz w:val="20"/>
          <w:szCs w:val="20"/>
        </w:rPr>
        <w:t>worden dat lid worden bij een andere vereniging geblokkeerd is. Nadat alles is betaald zal de vereniging</w:t>
      </w:r>
      <w:r w:rsidR="003A507B" w:rsidRPr="009E7E6C">
        <w:rPr>
          <w:rFonts w:ascii="Arial" w:hAnsi="Arial" w:cs="Arial"/>
          <w:sz w:val="20"/>
          <w:szCs w:val="20"/>
        </w:rPr>
        <w:t xml:space="preserve"> </w:t>
      </w:r>
      <w:r w:rsidRPr="009E7E6C">
        <w:rPr>
          <w:rFonts w:ascii="Arial" w:hAnsi="Arial" w:cs="Arial"/>
          <w:sz w:val="20"/>
          <w:szCs w:val="20"/>
        </w:rPr>
        <w:t>een verzoek aan de KNHS richten om de blokkade op te heffen.</w:t>
      </w:r>
    </w:p>
    <w:p w14:paraId="347A7753" w14:textId="77777777" w:rsidR="003A507B" w:rsidRPr="009E7E6C" w:rsidRDefault="003A507B" w:rsidP="00A27765">
      <w:pPr>
        <w:autoSpaceDE w:val="0"/>
        <w:autoSpaceDN w:val="0"/>
        <w:adjustRightInd w:val="0"/>
        <w:spacing w:after="0" w:line="240" w:lineRule="auto"/>
        <w:rPr>
          <w:rFonts w:ascii="Arial" w:hAnsi="Arial" w:cs="Arial"/>
          <w:sz w:val="20"/>
          <w:szCs w:val="20"/>
        </w:rPr>
      </w:pPr>
    </w:p>
    <w:p w14:paraId="59407ABA" w14:textId="77777777" w:rsidR="00A27765" w:rsidRPr="009E7E6C" w:rsidRDefault="00A27765" w:rsidP="00A27765">
      <w:pPr>
        <w:autoSpaceDE w:val="0"/>
        <w:autoSpaceDN w:val="0"/>
        <w:adjustRightInd w:val="0"/>
        <w:spacing w:after="0" w:line="240" w:lineRule="auto"/>
        <w:rPr>
          <w:rFonts w:ascii="Arial" w:hAnsi="Arial" w:cs="Arial"/>
          <w:sz w:val="20"/>
          <w:szCs w:val="20"/>
          <w:u w:val="single"/>
        </w:rPr>
      </w:pPr>
      <w:r w:rsidRPr="009E7E6C">
        <w:rPr>
          <w:rFonts w:ascii="Arial" w:hAnsi="Arial" w:cs="Arial"/>
          <w:sz w:val="20"/>
          <w:szCs w:val="20"/>
          <w:u w:val="single"/>
        </w:rPr>
        <w:t>SLOTBEPALING.</w:t>
      </w:r>
    </w:p>
    <w:p w14:paraId="19B107AA"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In alle gevallen waarin de wet, de statuten of het huishoudelijk niet voorzien, beslist de algemene</w:t>
      </w:r>
    </w:p>
    <w:p w14:paraId="377FD349"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ledenvergadering. Het bestuur beslist welk besluit van kracht blijft totdat de algemene vergadering</w:t>
      </w:r>
    </w:p>
    <w:p w14:paraId="3DD958C8" w14:textId="77777777" w:rsidR="00A27765" w:rsidRPr="009E7E6C" w:rsidRDefault="00A27765" w:rsidP="00A27765">
      <w:pPr>
        <w:autoSpaceDE w:val="0"/>
        <w:autoSpaceDN w:val="0"/>
        <w:adjustRightInd w:val="0"/>
        <w:spacing w:after="0" w:line="240" w:lineRule="auto"/>
        <w:rPr>
          <w:rFonts w:ascii="Arial" w:hAnsi="Arial" w:cs="Arial"/>
          <w:sz w:val="20"/>
          <w:szCs w:val="20"/>
        </w:rPr>
      </w:pPr>
      <w:r w:rsidRPr="009E7E6C">
        <w:rPr>
          <w:rFonts w:ascii="Arial" w:hAnsi="Arial" w:cs="Arial"/>
          <w:sz w:val="20"/>
          <w:szCs w:val="20"/>
        </w:rPr>
        <w:t>anders heeft beslist (statuten artikel 9, lid 4).</w:t>
      </w:r>
    </w:p>
    <w:sectPr w:rsidR="00A27765" w:rsidRPr="009E7E6C" w:rsidSect="007225D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E1644" w14:textId="77777777" w:rsidR="004326BD" w:rsidRDefault="004326BD" w:rsidP="00A27765">
      <w:pPr>
        <w:spacing w:after="0" w:line="240" w:lineRule="auto"/>
      </w:pPr>
      <w:r>
        <w:separator/>
      </w:r>
    </w:p>
  </w:endnote>
  <w:endnote w:type="continuationSeparator" w:id="0">
    <w:p w14:paraId="70E0C932" w14:textId="77777777" w:rsidR="004326BD" w:rsidRDefault="004326BD" w:rsidP="00A2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6016"/>
      <w:docPartObj>
        <w:docPartGallery w:val="Page Numbers (Bottom of Page)"/>
        <w:docPartUnique/>
      </w:docPartObj>
    </w:sdtPr>
    <w:sdtContent>
      <w:sdt>
        <w:sdtPr>
          <w:id w:val="483073107"/>
          <w:docPartObj>
            <w:docPartGallery w:val="Page Numbers (Top of Page)"/>
            <w:docPartUnique/>
          </w:docPartObj>
        </w:sdtPr>
        <w:sdtContent>
          <w:p w14:paraId="16888465" w14:textId="77777777" w:rsidR="00B40A95" w:rsidRDefault="00B40A95">
            <w:pPr>
              <w:pStyle w:val="Voettekst"/>
              <w:jc w:val="center"/>
            </w:pPr>
            <w:r>
              <w:t xml:space="preserve">Pagina </w:t>
            </w:r>
            <w:r w:rsidR="00D801E2">
              <w:rPr>
                <w:b/>
                <w:sz w:val="24"/>
                <w:szCs w:val="24"/>
              </w:rPr>
              <w:fldChar w:fldCharType="begin"/>
            </w:r>
            <w:r>
              <w:rPr>
                <w:b/>
              </w:rPr>
              <w:instrText>PAGE</w:instrText>
            </w:r>
            <w:r w:rsidR="00D801E2">
              <w:rPr>
                <w:b/>
                <w:sz w:val="24"/>
                <w:szCs w:val="24"/>
              </w:rPr>
              <w:fldChar w:fldCharType="separate"/>
            </w:r>
            <w:r w:rsidR="0039799B">
              <w:rPr>
                <w:b/>
                <w:noProof/>
              </w:rPr>
              <w:t>1</w:t>
            </w:r>
            <w:r w:rsidR="00D801E2">
              <w:rPr>
                <w:b/>
                <w:sz w:val="24"/>
                <w:szCs w:val="24"/>
              </w:rPr>
              <w:fldChar w:fldCharType="end"/>
            </w:r>
            <w:r>
              <w:t xml:space="preserve"> van </w:t>
            </w:r>
            <w:r w:rsidR="00D801E2">
              <w:rPr>
                <w:b/>
                <w:sz w:val="24"/>
                <w:szCs w:val="24"/>
              </w:rPr>
              <w:fldChar w:fldCharType="begin"/>
            </w:r>
            <w:r>
              <w:rPr>
                <w:b/>
              </w:rPr>
              <w:instrText>NUMPAGES</w:instrText>
            </w:r>
            <w:r w:rsidR="00D801E2">
              <w:rPr>
                <w:b/>
                <w:sz w:val="24"/>
                <w:szCs w:val="24"/>
              </w:rPr>
              <w:fldChar w:fldCharType="separate"/>
            </w:r>
            <w:r w:rsidR="0039799B">
              <w:rPr>
                <w:b/>
                <w:noProof/>
              </w:rPr>
              <w:t>6</w:t>
            </w:r>
            <w:r w:rsidR="00D801E2">
              <w:rPr>
                <w:b/>
                <w:sz w:val="24"/>
                <w:szCs w:val="24"/>
              </w:rPr>
              <w:fldChar w:fldCharType="end"/>
            </w:r>
          </w:p>
        </w:sdtContent>
      </w:sdt>
    </w:sdtContent>
  </w:sdt>
  <w:p w14:paraId="0E4BC288" w14:textId="77777777" w:rsidR="00B40A95" w:rsidRDefault="00B40A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CCB10" w14:textId="77777777" w:rsidR="004326BD" w:rsidRDefault="004326BD" w:rsidP="00A27765">
      <w:pPr>
        <w:spacing w:after="0" w:line="240" w:lineRule="auto"/>
      </w:pPr>
      <w:r>
        <w:separator/>
      </w:r>
    </w:p>
  </w:footnote>
  <w:footnote w:type="continuationSeparator" w:id="0">
    <w:p w14:paraId="6EC85863" w14:textId="77777777" w:rsidR="004326BD" w:rsidRDefault="004326BD" w:rsidP="00A2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F6DE" w14:textId="77777777" w:rsidR="00A27765" w:rsidRDefault="00A27765" w:rsidP="00A27765">
    <w:pPr>
      <w:autoSpaceDE w:val="0"/>
      <w:autoSpaceDN w:val="0"/>
      <w:adjustRightInd w:val="0"/>
      <w:spacing w:after="0" w:line="240" w:lineRule="auto"/>
    </w:pPr>
    <w:r>
      <w:rPr>
        <w:rFonts w:ascii="Arial" w:hAnsi="Arial" w:cs="Arial"/>
        <w:color w:val="000000"/>
      </w:rPr>
      <w:t xml:space="preserve">NRC / KMD </w:t>
    </w:r>
    <w:r>
      <w:ptab w:relativeTo="margin" w:alignment="center" w:leader="none"/>
    </w:r>
    <w:r>
      <w:ptab w:relativeTo="margin" w:alignment="right" w:leader="none"/>
    </w:r>
    <w:r>
      <w:rPr>
        <w:rFonts w:ascii="Arial" w:hAnsi="Arial" w:cs="Arial"/>
        <w:color w:val="000000"/>
      </w:rPr>
      <w:t>Huishoudelijk Reglement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5C3"/>
    <w:multiLevelType w:val="hybridMultilevel"/>
    <w:tmpl w:val="F56CE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EC37A1"/>
    <w:multiLevelType w:val="hybridMultilevel"/>
    <w:tmpl w:val="CBD40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DF3765"/>
    <w:multiLevelType w:val="hybridMultilevel"/>
    <w:tmpl w:val="C232A9B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2059235460">
    <w:abstractNumId w:val="2"/>
  </w:num>
  <w:num w:numId="2" w16cid:durableId="2099472774">
    <w:abstractNumId w:val="1"/>
  </w:num>
  <w:num w:numId="3" w16cid:durableId="69411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765"/>
    <w:rsid w:val="0000558A"/>
    <w:rsid w:val="00046688"/>
    <w:rsid w:val="000764FF"/>
    <w:rsid w:val="000B4EEA"/>
    <w:rsid w:val="00101373"/>
    <w:rsid w:val="001960AD"/>
    <w:rsid w:val="00261AD5"/>
    <w:rsid w:val="002A5F2E"/>
    <w:rsid w:val="00304AC2"/>
    <w:rsid w:val="00380709"/>
    <w:rsid w:val="00384788"/>
    <w:rsid w:val="003865EC"/>
    <w:rsid w:val="00392B3D"/>
    <w:rsid w:val="0039799B"/>
    <w:rsid w:val="003A507B"/>
    <w:rsid w:val="003B3890"/>
    <w:rsid w:val="004326BD"/>
    <w:rsid w:val="00432A42"/>
    <w:rsid w:val="00452FBB"/>
    <w:rsid w:val="004A2A7A"/>
    <w:rsid w:val="004C6547"/>
    <w:rsid w:val="00527518"/>
    <w:rsid w:val="00563FFE"/>
    <w:rsid w:val="005744E1"/>
    <w:rsid w:val="0058271C"/>
    <w:rsid w:val="005B52CC"/>
    <w:rsid w:val="00650D27"/>
    <w:rsid w:val="006A2DF8"/>
    <w:rsid w:val="007225D7"/>
    <w:rsid w:val="00742DA3"/>
    <w:rsid w:val="007544BB"/>
    <w:rsid w:val="00777A38"/>
    <w:rsid w:val="0078791E"/>
    <w:rsid w:val="0082361F"/>
    <w:rsid w:val="00837D63"/>
    <w:rsid w:val="00873268"/>
    <w:rsid w:val="00880132"/>
    <w:rsid w:val="00927422"/>
    <w:rsid w:val="0097132C"/>
    <w:rsid w:val="0099077E"/>
    <w:rsid w:val="009E7E6C"/>
    <w:rsid w:val="00A03D98"/>
    <w:rsid w:val="00A13C6B"/>
    <w:rsid w:val="00A26E45"/>
    <w:rsid w:val="00A27765"/>
    <w:rsid w:val="00A366C2"/>
    <w:rsid w:val="00A73E1F"/>
    <w:rsid w:val="00AA40D2"/>
    <w:rsid w:val="00AC1EE1"/>
    <w:rsid w:val="00B1301C"/>
    <w:rsid w:val="00B404A4"/>
    <w:rsid w:val="00B40A95"/>
    <w:rsid w:val="00B42B5F"/>
    <w:rsid w:val="00C43BBB"/>
    <w:rsid w:val="00C757DA"/>
    <w:rsid w:val="00CB31D9"/>
    <w:rsid w:val="00CC0119"/>
    <w:rsid w:val="00D06468"/>
    <w:rsid w:val="00D801E2"/>
    <w:rsid w:val="00DD1367"/>
    <w:rsid w:val="00E426A0"/>
    <w:rsid w:val="00E6657A"/>
    <w:rsid w:val="00ED25BF"/>
    <w:rsid w:val="00F502BC"/>
    <w:rsid w:val="00F6395B"/>
    <w:rsid w:val="00F87409"/>
    <w:rsid w:val="00FD1A3D"/>
    <w:rsid w:val="00FF4A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0769"/>
  <w15:docId w15:val="{0458A3B2-CA36-415B-9068-530AF7DF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27765"/>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27765"/>
  </w:style>
  <w:style w:type="paragraph" w:styleId="Voettekst">
    <w:name w:val="footer"/>
    <w:basedOn w:val="Standaard"/>
    <w:link w:val="VoettekstChar"/>
    <w:uiPriority w:val="99"/>
    <w:unhideWhenUsed/>
    <w:rsid w:val="00A2776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27765"/>
  </w:style>
  <w:style w:type="paragraph" w:styleId="Ballontekst">
    <w:name w:val="Balloon Text"/>
    <w:basedOn w:val="Standaard"/>
    <w:link w:val="BallontekstChar"/>
    <w:uiPriority w:val="99"/>
    <w:semiHidden/>
    <w:unhideWhenUsed/>
    <w:rsid w:val="00A277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765"/>
    <w:rPr>
      <w:rFonts w:ascii="Tahoma" w:hAnsi="Tahoma" w:cs="Tahoma"/>
      <w:sz w:val="16"/>
      <w:szCs w:val="16"/>
    </w:rPr>
  </w:style>
  <w:style w:type="paragraph" w:styleId="Lijstalinea">
    <w:name w:val="List Paragraph"/>
    <w:basedOn w:val="Standaard"/>
    <w:uiPriority w:val="34"/>
    <w:qFormat/>
    <w:rsid w:val="00A27765"/>
    <w:pPr>
      <w:ind w:left="720"/>
      <w:contextualSpacing/>
    </w:pPr>
  </w:style>
  <w:style w:type="table" w:styleId="Tabelraster">
    <w:name w:val="Table Grid"/>
    <w:basedOn w:val="Standaardtabel"/>
    <w:uiPriority w:val="59"/>
    <w:rsid w:val="0078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3437</Words>
  <Characters>18905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Kluwer</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Rollout Account</dc:creator>
  <cp:lastModifiedBy>Jenet Platte - Hoogers</cp:lastModifiedBy>
  <cp:revision>3</cp:revision>
  <cp:lastPrinted>2016-02-04T19:44:00Z</cp:lastPrinted>
  <dcterms:created xsi:type="dcterms:W3CDTF">2025-01-20T19:15:00Z</dcterms:created>
  <dcterms:modified xsi:type="dcterms:W3CDTF">2025-01-20T19:16:00Z</dcterms:modified>
</cp:coreProperties>
</file>